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90C8E" w:rsidRPr="00D53396" w:rsidRDefault="00890C8E" w:rsidP="00890C8E">
      <w:pPr>
        <w:ind w:right="113"/>
        <w:rPr>
          <w:sz w:val="20"/>
          <w:szCs w:val="20"/>
        </w:rPr>
      </w:pPr>
    </w:p>
    <w:p w14:paraId="0A37501D" w14:textId="55ACA53E" w:rsidR="00890C8E" w:rsidRPr="00D53396" w:rsidRDefault="008378AD" w:rsidP="00890C8E">
      <w:pPr>
        <w:ind w:right="113"/>
        <w:rPr>
          <w:sz w:val="20"/>
          <w:szCs w:val="20"/>
        </w:rPr>
      </w:pPr>
      <w:r w:rsidRPr="00BA5E3D">
        <w:rPr>
          <w:noProof/>
          <w:sz w:val="20"/>
        </w:rPr>
        <w:drawing>
          <wp:inline distT="0" distB="0" distL="0" distR="0" wp14:anchorId="142852A3" wp14:editId="69F6F51A">
            <wp:extent cx="6191052" cy="9239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696" cy="925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61CA0" w14:textId="77D763AA" w:rsidR="00890C8E" w:rsidRPr="00D53396" w:rsidRDefault="00496F83" w:rsidP="00890C8E">
      <w:pPr>
        <w:ind w:right="113"/>
        <w:rPr>
          <w:sz w:val="20"/>
          <w:szCs w:val="20"/>
          <w:lang w:val="en-US"/>
        </w:rPr>
      </w:pPr>
      <w:bookmarkStart w:id="0" w:name="top"/>
      <w:r w:rsidRPr="00D53396">
        <w:rPr>
          <w:sz w:val="20"/>
          <w:szCs w:val="20"/>
          <w:lang w:val="en-US"/>
        </w:rPr>
        <w:t xml:space="preserve">Max Hall, Public Engagement, </w:t>
      </w:r>
      <w:r w:rsidRPr="00D53396">
        <w:rPr>
          <w:color w:val="000000"/>
          <w:sz w:val="20"/>
          <w:szCs w:val="20"/>
          <w:lang w:val="en-US" w:eastAsia="zh-CN"/>
        </w:rPr>
        <w:t>+41 79 329 3500, Email</w:t>
      </w:r>
      <w:r w:rsidRPr="00D53396">
        <w:rPr>
          <w:sz w:val="20"/>
          <w:szCs w:val="20"/>
          <w:lang w:val="en-US"/>
        </w:rPr>
        <w:t xml:space="preserve"> </w:t>
      </w:r>
      <w:hyperlink r:id="rId8" w:history="1">
        <w:r w:rsidRPr="00D53396">
          <w:rPr>
            <w:rStyle w:val="Hyperlink"/>
            <w:sz w:val="20"/>
            <w:szCs w:val="20"/>
            <w:u w:val="none"/>
            <w:lang w:val="en-US"/>
          </w:rPr>
          <w:t>maxwell.hall@weforum.org</w:t>
        </w:r>
      </w:hyperlink>
      <w:r w:rsidRPr="00D53396">
        <w:rPr>
          <w:sz w:val="20"/>
          <w:szCs w:val="20"/>
          <w:lang w:val="en-US"/>
        </w:rPr>
        <w:t xml:space="preserve"> </w:t>
      </w:r>
    </w:p>
    <w:p w14:paraId="552A45A2" w14:textId="51BE386F" w:rsidR="00520C8D" w:rsidRPr="00DA2305" w:rsidRDefault="00520C8D" w:rsidP="00890C8E">
      <w:pPr>
        <w:ind w:right="113"/>
        <w:rPr>
          <w:sz w:val="20"/>
          <w:szCs w:val="20"/>
        </w:rPr>
      </w:pPr>
      <w:bookmarkStart w:id="1" w:name="_GoBack"/>
      <w:bookmarkEnd w:id="1"/>
    </w:p>
    <w:p w14:paraId="0983FA97" w14:textId="1B61BF37" w:rsidR="00D06BDA" w:rsidRPr="00D53396" w:rsidRDefault="00D06BDA" w:rsidP="00644B11">
      <w:pPr>
        <w:rPr>
          <w:b/>
          <w:bCs/>
          <w:sz w:val="28"/>
          <w:szCs w:val="28"/>
        </w:rPr>
      </w:pPr>
      <w:bookmarkStart w:id="2" w:name="_Hlk531361925"/>
      <w:r w:rsidRPr="00D53396">
        <w:rPr>
          <w:b/>
          <w:bCs/>
          <w:sz w:val="28"/>
          <w:szCs w:val="28"/>
        </w:rPr>
        <w:t xml:space="preserve">Planeta em chamas: Incêndios climáticos e </w:t>
      </w:r>
      <w:r w:rsidR="007611E0">
        <w:rPr>
          <w:b/>
          <w:bCs/>
          <w:sz w:val="28"/>
          <w:szCs w:val="28"/>
        </w:rPr>
        <w:t>guerra</w:t>
      </w:r>
      <w:r w:rsidR="007611E0" w:rsidRPr="00D53396">
        <w:rPr>
          <w:b/>
          <w:bCs/>
          <w:sz w:val="28"/>
          <w:szCs w:val="28"/>
        </w:rPr>
        <w:t xml:space="preserve"> </w:t>
      </w:r>
      <w:r w:rsidRPr="00D53396">
        <w:rPr>
          <w:b/>
          <w:bCs/>
          <w:sz w:val="28"/>
          <w:szCs w:val="28"/>
        </w:rPr>
        <w:t>política das “</w:t>
      </w:r>
      <w:r w:rsidR="007611E0">
        <w:rPr>
          <w:b/>
          <w:bCs/>
          <w:sz w:val="28"/>
          <w:szCs w:val="28"/>
        </w:rPr>
        <w:t>Chamas</w:t>
      </w:r>
      <w:r w:rsidRPr="00D53396">
        <w:rPr>
          <w:b/>
          <w:bCs/>
          <w:sz w:val="28"/>
          <w:szCs w:val="28"/>
        </w:rPr>
        <w:t>”</w:t>
      </w:r>
    </w:p>
    <w:p w14:paraId="7AEF5A76" w14:textId="77777777" w:rsidR="00D06BDA" w:rsidRPr="00D53396" w:rsidRDefault="00D06BDA" w:rsidP="00644B11">
      <w:pPr>
        <w:rPr>
          <w:b/>
          <w:bCs/>
          <w:sz w:val="28"/>
          <w:szCs w:val="28"/>
        </w:rPr>
      </w:pPr>
    </w:p>
    <w:p w14:paraId="2A6BCAFD" w14:textId="0FF16F49" w:rsidR="00644B11" w:rsidRPr="00D53396" w:rsidRDefault="006F77B1" w:rsidP="00644B11">
      <w:pPr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D53396">
        <w:rPr>
          <w:sz w:val="20"/>
          <w:szCs w:val="20"/>
        </w:rPr>
        <w:t xml:space="preserve">As graves ameaças ao nosso clima são responsáveis por todos os principais riscos </w:t>
      </w:r>
      <w:r w:rsidR="00054B66">
        <w:rPr>
          <w:sz w:val="20"/>
          <w:szCs w:val="20"/>
        </w:rPr>
        <w:t>de</w:t>
      </w:r>
      <w:r w:rsidR="00054B66" w:rsidRPr="00D53396">
        <w:rPr>
          <w:sz w:val="20"/>
          <w:szCs w:val="20"/>
        </w:rPr>
        <w:t xml:space="preserve"> </w:t>
      </w:r>
      <w:r w:rsidRPr="00D53396">
        <w:rPr>
          <w:sz w:val="20"/>
          <w:szCs w:val="20"/>
        </w:rPr>
        <w:t>longo prazo do Relatório Global de Riscos, com “confrontos econômicos” e “polarização política doméstica” reconhecidos como riscos significativos a curto prazo em 2020</w:t>
      </w:r>
    </w:p>
    <w:p w14:paraId="022CBE88" w14:textId="2729290C" w:rsidR="00B86C08" w:rsidRPr="00D53396" w:rsidRDefault="00B86C08" w:rsidP="00644B11">
      <w:pPr>
        <w:numPr>
          <w:ilvl w:val="0"/>
          <w:numId w:val="4"/>
        </w:numPr>
        <w:rPr>
          <w:rFonts w:eastAsia="Times New Roman"/>
          <w:sz w:val="18"/>
          <w:szCs w:val="20"/>
        </w:rPr>
      </w:pPr>
      <w:r w:rsidRPr="00D53396">
        <w:rPr>
          <w:sz w:val="20"/>
          <w:shd w:val="clear" w:color="auto" w:fill="FFFFFF"/>
        </w:rPr>
        <w:t>O relatório adverte que a turbulência geopolítica e a retirada do multilateralismo ameaçam a capacidade de todos de enfrentar riscos globais críticos e compartilhados</w:t>
      </w:r>
    </w:p>
    <w:p w14:paraId="04571053" w14:textId="2016B157" w:rsidR="00644B11" w:rsidRPr="00D53396" w:rsidRDefault="00644B11" w:rsidP="00644B11">
      <w:pPr>
        <w:numPr>
          <w:ilvl w:val="0"/>
          <w:numId w:val="4"/>
        </w:numPr>
        <w:rPr>
          <w:rFonts w:ascii="Calibri" w:eastAsia="Times New Roman" w:hAnsi="Calibri" w:cs="Calibri"/>
          <w:sz w:val="20"/>
          <w:szCs w:val="20"/>
        </w:rPr>
      </w:pPr>
      <w:r w:rsidRPr="00D53396">
        <w:rPr>
          <w:sz w:val="20"/>
          <w:szCs w:val="20"/>
        </w:rPr>
        <w:t xml:space="preserve">Sem atenção urgente à reparação </w:t>
      </w:r>
      <w:r w:rsidR="00A6666D">
        <w:rPr>
          <w:sz w:val="20"/>
          <w:szCs w:val="20"/>
        </w:rPr>
        <w:t xml:space="preserve">da polarização e </w:t>
      </w:r>
      <w:r w:rsidR="00DA2305">
        <w:rPr>
          <w:sz w:val="20"/>
          <w:szCs w:val="20"/>
        </w:rPr>
        <w:t xml:space="preserve">divisão </w:t>
      </w:r>
      <w:r w:rsidR="00DA2305" w:rsidRPr="00D53396">
        <w:rPr>
          <w:sz w:val="20"/>
          <w:szCs w:val="20"/>
        </w:rPr>
        <w:t>da</w:t>
      </w:r>
      <w:r w:rsidRPr="00D53396">
        <w:rPr>
          <w:sz w:val="20"/>
          <w:szCs w:val="20"/>
        </w:rPr>
        <w:t xml:space="preserve"> sociedade e ao crescimento econômico sustentável, os líderes não podem lidar sistematicamente com ameaças como a crise climática ou da biodiversidade, alerta o relatório</w:t>
      </w:r>
    </w:p>
    <w:p w14:paraId="2CACDF3D" w14:textId="189B2C15" w:rsidR="00247C8F" w:rsidRPr="00D53396" w:rsidRDefault="00247C8F" w:rsidP="00247C8F">
      <w:pPr>
        <w:numPr>
          <w:ilvl w:val="0"/>
          <w:numId w:val="4"/>
        </w:numPr>
        <w:rPr>
          <w:rFonts w:eastAsia="Times New Roman"/>
          <w:sz w:val="20"/>
          <w:szCs w:val="20"/>
        </w:rPr>
      </w:pPr>
      <w:r w:rsidRPr="00D53396">
        <w:rPr>
          <w:sz w:val="20"/>
          <w:szCs w:val="20"/>
        </w:rPr>
        <w:t xml:space="preserve">Leia o relatório completo </w:t>
      </w:r>
      <w:hyperlink r:id="rId9" w:history="1">
        <w:r w:rsidRPr="00D53396">
          <w:rPr>
            <w:rStyle w:val="Hyperlink"/>
            <w:sz w:val="20"/>
            <w:szCs w:val="20"/>
            <w:u w:val="none"/>
          </w:rPr>
          <w:t>aqui</w:t>
        </w:r>
      </w:hyperlink>
      <w:r w:rsidRPr="00D53396">
        <w:rPr>
          <w:sz w:val="20"/>
          <w:szCs w:val="20"/>
        </w:rPr>
        <w:t xml:space="preserve"> e saiba mais sobre a Iniciativa Global de Riscos </w:t>
      </w:r>
      <w:hyperlink r:id="rId10" w:history="1">
        <w:r w:rsidRPr="00D53396">
          <w:rPr>
            <w:rStyle w:val="Hyperlink"/>
            <w:sz w:val="20"/>
            <w:szCs w:val="20"/>
            <w:u w:val="none"/>
          </w:rPr>
          <w:t>aqui</w:t>
        </w:r>
      </w:hyperlink>
      <w:r w:rsidRPr="00D53396">
        <w:rPr>
          <w:sz w:val="20"/>
          <w:szCs w:val="20"/>
        </w:rPr>
        <w:t>. J</w:t>
      </w:r>
      <w:r w:rsidRPr="00D53396">
        <w:rPr>
          <w:color w:val="333333"/>
          <w:sz w:val="20"/>
          <w:szCs w:val="20"/>
        </w:rPr>
        <w:t xml:space="preserve">unte-se à discussão usando </w:t>
      </w:r>
      <w:r w:rsidRPr="00D53396">
        <w:rPr>
          <w:b/>
          <w:color w:val="333333"/>
          <w:sz w:val="20"/>
          <w:szCs w:val="20"/>
        </w:rPr>
        <w:t>#risks20</w:t>
      </w:r>
    </w:p>
    <w:p w14:paraId="7EFCF335" w14:textId="77777777" w:rsidR="00247C8F" w:rsidRPr="00D53396" w:rsidRDefault="00247C8F" w:rsidP="00247C8F">
      <w:pPr>
        <w:jc w:val="center"/>
        <w:rPr>
          <w:b/>
          <w:sz w:val="20"/>
          <w:szCs w:val="20"/>
        </w:rPr>
      </w:pPr>
    </w:p>
    <w:p w14:paraId="68E4F9AE" w14:textId="3B208DC8" w:rsidR="00AD40E8" w:rsidRPr="00D53396" w:rsidRDefault="00247C8F" w:rsidP="00247C8F">
      <w:pPr>
        <w:rPr>
          <w:sz w:val="20"/>
          <w:szCs w:val="20"/>
        </w:rPr>
      </w:pPr>
      <w:r w:rsidRPr="00D53396">
        <w:rPr>
          <w:b/>
          <w:sz w:val="20"/>
          <w:szCs w:val="20"/>
        </w:rPr>
        <w:t>Londres, Reino Unido, 15 de janeiro de 2020</w:t>
      </w:r>
      <w:r w:rsidRPr="00D53396">
        <w:rPr>
          <w:sz w:val="20"/>
          <w:szCs w:val="20"/>
        </w:rPr>
        <w:t xml:space="preserve"> – A polarização econômica e política aumentará este ano, </w:t>
      </w:r>
      <w:r w:rsidR="00054B66">
        <w:rPr>
          <w:sz w:val="20"/>
          <w:szCs w:val="20"/>
        </w:rPr>
        <w:t>uma vez que a</w:t>
      </w:r>
      <w:r w:rsidRPr="00D53396">
        <w:rPr>
          <w:sz w:val="20"/>
          <w:szCs w:val="20"/>
        </w:rPr>
        <w:t xml:space="preserve"> colaboração entre líderes mundiais, empresas e formuladores de políticas </w:t>
      </w:r>
      <w:r w:rsidR="00054B66">
        <w:rPr>
          <w:sz w:val="20"/>
          <w:szCs w:val="20"/>
        </w:rPr>
        <w:t>torna-se</w:t>
      </w:r>
      <w:r w:rsidR="00054B66" w:rsidRPr="00D53396">
        <w:rPr>
          <w:sz w:val="20"/>
          <w:szCs w:val="20"/>
        </w:rPr>
        <w:t xml:space="preserve"> </w:t>
      </w:r>
      <w:r w:rsidRPr="00D53396">
        <w:rPr>
          <w:sz w:val="20"/>
          <w:szCs w:val="20"/>
        </w:rPr>
        <w:t xml:space="preserve">mais do que nunca necessária para impedir graves ameaças ao nosso clima, meio ambiente, saúde pública e sistemas de tecnologia. Isso aponta para uma clara necessidade de uma abordagem multissetorial para mitigar riscos em um momento em que o mundo não pode esperar que o nevoeiro da desordem geopolítica se dissipe. Estas são as conclusões do Relatório </w:t>
      </w:r>
      <w:hyperlink r:id="rId11" w:history="1">
        <w:r w:rsidRPr="00F132F1">
          <w:rPr>
            <w:rStyle w:val="Hyperlink"/>
            <w:rFonts w:cs="Arial"/>
            <w:sz w:val="20"/>
            <w:szCs w:val="20"/>
          </w:rPr>
          <w:t>Global de Riscos 2020</w:t>
        </w:r>
      </w:hyperlink>
      <w:r w:rsidRPr="00F132F1">
        <w:rPr>
          <w:sz w:val="20"/>
          <w:szCs w:val="20"/>
        </w:rPr>
        <w:t xml:space="preserve"> </w:t>
      </w:r>
      <w:hyperlink r:id="rId12" w:history="1">
        <w:r w:rsidRPr="00F132F1">
          <w:rPr>
            <w:rStyle w:val="Hyperlink"/>
            <w:color w:val="auto"/>
            <w:sz w:val="20"/>
            <w:szCs w:val="20"/>
            <w:u w:val="none"/>
          </w:rPr>
          <w:t>do Fórum Econômico Mundial</w:t>
        </w:r>
      </w:hyperlink>
      <w:r w:rsidRPr="00D53396">
        <w:rPr>
          <w:sz w:val="20"/>
          <w:szCs w:val="20"/>
        </w:rPr>
        <w:t>, publicado hoje.</w:t>
      </w:r>
    </w:p>
    <w:p w14:paraId="6D912778" w14:textId="74A409CC" w:rsidR="00B67EFF" w:rsidRPr="00D53396" w:rsidRDefault="00B67EFF" w:rsidP="00247C8F">
      <w:pPr>
        <w:rPr>
          <w:sz w:val="20"/>
          <w:szCs w:val="20"/>
        </w:rPr>
      </w:pPr>
    </w:p>
    <w:p w14:paraId="26A4F2E2" w14:textId="43628351" w:rsidR="00486547" w:rsidRPr="00D53396" w:rsidRDefault="15A8CDA3" w:rsidP="15A8CDA3">
      <w:pPr>
        <w:rPr>
          <w:sz w:val="20"/>
          <w:szCs w:val="20"/>
          <w:shd w:val="clear" w:color="auto" w:fill="FFFFFF"/>
        </w:rPr>
      </w:pPr>
      <w:r w:rsidRPr="00D53396">
        <w:rPr>
          <w:sz w:val="20"/>
          <w:szCs w:val="20"/>
        </w:rPr>
        <w:t xml:space="preserve">O relatório prevê um ano de aumento </w:t>
      </w:r>
      <w:r w:rsidR="00F12BBD" w:rsidRPr="00D53396">
        <w:rPr>
          <w:sz w:val="20"/>
          <w:szCs w:val="20"/>
        </w:rPr>
        <w:t>d</w:t>
      </w:r>
      <w:r w:rsidR="00F12BBD">
        <w:rPr>
          <w:sz w:val="20"/>
          <w:szCs w:val="20"/>
        </w:rPr>
        <w:t>os embates e</w:t>
      </w:r>
      <w:r w:rsidR="00F12BBD" w:rsidRPr="00D53396">
        <w:rPr>
          <w:sz w:val="20"/>
          <w:szCs w:val="20"/>
        </w:rPr>
        <w:t xml:space="preserve"> </w:t>
      </w:r>
      <w:r w:rsidRPr="00D53396">
        <w:rPr>
          <w:sz w:val="20"/>
          <w:szCs w:val="20"/>
        </w:rPr>
        <w:t xml:space="preserve">divisões domésticas e internacionais e desaceleração econômica. </w:t>
      </w:r>
      <w:r w:rsidRPr="00D53396">
        <w:rPr>
          <w:sz w:val="20"/>
          <w:szCs w:val="20"/>
          <w:shd w:val="clear" w:color="auto" w:fill="FFFFFF"/>
        </w:rPr>
        <w:t xml:space="preserve">A turbulência geopolítica está nos levando a um mundo unilateral “instável” de grandes rivalidades de poder, em uma época na qual os líderes empresariais e governamentais devem se concentrar urgentemente em trabalhar juntos para enfrentar os riscos compartilhados. </w:t>
      </w:r>
    </w:p>
    <w:p w14:paraId="7F03446B" w14:textId="3B64C4F1" w:rsidR="00722AB9" w:rsidRPr="00D53396" w:rsidRDefault="00722AB9" w:rsidP="15A8CDA3">
      <w:pPr>
        <w:rPr>
          <w:sz w:val="20"/>
          <w:szCs w:val="20"/>
          <w:shd w:val="clear" w:color="auto" w:fill="FFFFFF"/>
        </w:rPr>
      </w:pPr>
    </w:p>
    <w:p w14:paraId="4A7A40DF" w14:textId="3554A1D4" w:rsidR="00FA18B5" w:rsidRPr="00D53396" w:rsidRDefault="6783FA4D" w:rsidP="6783FA4D">
      <w:pPr>
        <w:rPr>
          <w:sz w:val="20"/>
          <w:szCs w:val="20"/>
        </w:rPr>
      </w:pPr>
      <w:r w:rsidRPr="00D53396">
        <w:rPr>
          <w:sz w:val="20"/>
          <w:szCs w:val="20"/>
        </w:rPr>
        <w:t xml:space="preserve">Mais de 750 especialistas e tomadores de decisão globais foram convidados a classificar suas maiores preocupações em </w:t>
      </w:r>
      <w:r w:rsidR="00F12BBD">
        <w:rPr>
          <w:sz w:val="20"/>
          <w:szCs w:val="20"/>
        </w:rPr>
        <w:t>relação a</w:t>
      </w:r>
      <w:r w:rsidRPr="00D53396">
        <w:rPr>
          <w:sz w:val="20"/>
          <w:szCs w:val="20"/>
        </w:rPr>
        <w:t xml:space="preserve"> probabilidade e impacto e 78% disseram esperar que “confrontos econômicos” e “polarização política doméstica” aumentem em 2020. </w:t>
      </w:r>
      <w:bookmarkStart w:id="3" w:name="_Hlk27572516"/>
      <w:bookmarkEnd w:id="3"/>
    </w:p>
    <w:p w14:paraId="5364BB79" w14:textId="5A78E301" w:rsidR="00FA18B5" w:rsidRPr="00D53396" w:rsidRDefault="00FA18B5" w:rsidP="00FA18B5">
      <w:pPr>
        <w:rPr>
          <w:sz w:val="20"/>
          <w:szCs w:val="20"/>
        </w:rPr>
      </w:pPr>
    </w:p>
    <w:p w14:paraId="1EC85670" w14:textId="064C8E37" w:rsidR="006575DF" w:rsidRPr="00D53396" w:rsidRDefault="00F6E5CD" w:rsidP="00F6E5CD">
      <w:pPr>
        <w:rPr>
          <w:sz w:val="20"/>
          <w:szCs w:val="20"/>
        </w:rPr>
      </w:pPr>
      <w:r w:rsidRPr="00D53396">
        <w:rPr>
          <w:sz w:val="20"/>
          <w:szCs w:val="20"/>
        </w:rPr>
        <w:t xml:space="preserve">Isso seria catastrófico, principalmente para enfrentar desafios urgentes como a crise climática, a perda de biodiversidade e o declínio recorde de espécies. O relatório, produzido em parceria com a Marsh &amp; McLennan e o Zurich Insurance Group, aponta para a necessidade de os formuladores de políticas </w:t>
      </w:r>
      <w:r w:rsidR="00DA37FC">
        <w:rPr>
          <w:sz w:val="20"/>
          <w:szCs w:val="20"/>
        </w:rPr>
        <w:t xml:space="preserve">combinarem </w:t>
      </w:r>
      <w:r w:rsidR="00A97C0F">
        <w:rPr>
          <w:sz w:val="20"/>
          <w:szCs w:val="20"/>
        </w:rPr>
        <w:t>objetivos</w:t>
      </w:r>
      <w:r w:rsidR="00A97C0F" w:rsidRPr="00D53396">
        <w:rPr>
          <w:sz w:val="20"/>
          <w:szCs w:val="20"/>
        </w:rPr>
        <w:t xml:space="preserve"> </w:t>
      </w:r>
      <w:r w:rsidRPr="00D53396">
        <w:rPr>
          <w:sz w:val="20"/>
          <w:szCs w:val="20"/>
        </w:rPr>
        <w:t xml:space="preserve">de proteção da Terra com metas </w:t>
      </w:r>
      <w:r w:rsidR="00DA37FC">
        <w:rPr>
          <w:sz w:val="20"/>
          <w:szCs w:val="20"/>
        </w:rPr>
        <w:t>que</w:t>
      </w:r>
      <w:r w:rsidR="00DA37FC" w:rsidRPr="00D53396">
        <w:rPr>
          <w:sz w:val="20"/>
          <w:szCs w:val="20"/>
        </w:rPr>
        <w:t xml:space="preserve"> </w:t>
      </w:r>
      <w:r w:rsidRPr="00D53396">
        <w:rPr>
          <w:sz w:val="20"/>
          <w:szCs w:val="20"/>
        </w:rPr>
        <w:t>impulsion</w:t>
      </w:r>
      <w:r w:rsidR="00DA37FC">
        <w:rPr>
          <w:sz w:val="20"/>
          <w:szCs w:val="20"/>
        </w:rPr>
        <w:t>em</w:t>
      </w:r>
      <w:r w:rsidRPr="00D53396">
        <w:rPr>
          <w:sz w:val="20"/>
          <w:szCs w:val="20"/>
        </w:rPr>
        <w:t xml:space="preserve"> as economias, e que as empresas evitem os riscos de perdas futuras potencialmente desastrosas ajustando</w:t>
      </w:r>
      <w:r w:rsidR="00DA37FC">
        <w:rPr>
          <w:sz w:val="20"/>
          <w:szCs w:val="20"/>
        </w:rPr>
        <w:t>-se a essas metas</w:t>
      </w:r>
      <w:r w:rsidRPr="00D53396">
        <w:rPr>
          <w:sz w:val="20"/>
          <w:szCs w:val="20"/>
        </w:rPr>
        <w:t xml:space="preserve"> baseadas na ciência. </w:t>
      </w:r>
    </w:p>
    <w:p w14:paraId="38A4A993" w14:textId="77777777" w:rsidR="00061EE2" w:rsidRPr="00D53396" w:rsidRDefault="00061EE2" w:rsidP="15A8CDA3">
      <w:pPr>
        <w:rPr>
          <w:sz w:val="20"/>
          <w:szCs w:val="20"/>
        </w:rPr>
      </w:pPr>
    </w:p>
    <w:p w14:paraId="3D378B8F" w14:textId="0DE89547" w:rsidR="00FA18B5" w:rsidRPr="00D53396" w:rsidRDefault="2A0F891E" w:rsidP="2A0F891E">
      <w:pPr>
        <w:rPr>
          <w:sz w:val="20"/>
          <w:szCs w:val="20"/>
        </w:rPr>
      </w:pPr>
      <w:r w:rsidRPr="00D53396">
        <w:rPr>
          <w:sz w:val="20"/>
          <w:szCs w:val="20"/>
        </w:rPr>
        <w:t xml:space="preserve">Pela primeira vez nas perspectivas de 10 anos da pesquisa, os cinco principais riscos globais em termos de probabilidade são todos ambientais. O relatório dispara o alarme: </w:t>
      </w:r>
    </w:p>
    <w:p w14:paraId="553C5F83" w14:textId="2188F61D" w:rsidR="00B51F50" w:rsidRPr="00D53396" w:rsidRDefault="00334504" w:rsidP="00A06E2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D53396">
        <w:rPr>
          <w:sz w:val="20"/>
          <w:szCs w:val="20"/>
        </w:rPr>
        <w:t>Eventos climáticos extremos com grandes danos à propriedade, infraestrutura e perda de vidas humanas</w:t>
      </w:r>
      <w:r w:rsidR="00A6666D">
        <w:rPr>
          <w:sz w:val="20"/>
          <w:szCs w:val="20"/>
        </w:rPr>
        <w:t>.</w:t>
      </w:r>
    </w:p>
    <w:p w14:paraId="00286539" w14:textId="77777777" w:rsidR="00B51F50" w:rsidRPr="00D53396" w:rsidRDefault="00334504" w:rsidP="00A06E2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D53396">
        <w:rPr>
          <w:sz w:val="20"/>
          <w:szCs w:val="20"/>
        </w:rPr>
        <w:t xml:space="preserve">Falha na mitigação e adaptação às mudanças climáticas por governos e empresas. </w:t>
      </w:r>
    </w:p>
    <w:p w14:paraId="6A5193C1" w14:textId="011797A6" w:rsidR="00B51F50" w:rsidRPr="00D53396" w:rsidRDefault="2A0F891E" w:rsidP="2A0F891E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D53396">
        <w:rPr>
          <w:sz w:val="20"/>
          <w:szCs w:val="20"/>
        </w:rPr>
        <w:t xml:space="preserve">Danos e desastres ambientais causados pelo homem, incluindo crimes ambientais, como derramamentos de óleo e contaminação radioativa. </w:t>
      </w:r>
    </w:p>
    <w:p w14:paraId="3F1E2836" w14:textId="39783AC8" w:rsidR="00B51F50" w:rsidRPr="00D53396" w:rsidRDefault="2A0F891E" w:rsidP="2A0F891E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D53396">
        <w:rPr>
          <w:sz w:val="20"/>
          <w:szCs w:val="20"/>
        </w:rPr>
        <w:t>Grande perda de biodiversidade e colapso do ecossistema (terrestre ou marinho), com consequências irreversíveis para o meio ambiente, resultando em recursos severamente esgotados para a humanidade e para as indústrias.</w:t>
      </w:r>
    </w:p>
    <w:p w14:paraId="5122829B" w14:textId="77777777" w:rsidR="00B51F50" w:rsidRPr="00D53396" w:rsidRDefault="2A0F891E" w:rsidP="00A06E25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D53396">
        <w:rPr>
          <w:sz w:val="20"/>
          <w:szCs w:val="20"/>
        </w:rPr>
        <w:t xml:space="preserve">Desastres naturais graves, como terremotos, tsunamis, erupções vulcânicas e tempestades geomagnéticas. </w:t>
      </w:r>
    </w:p>
    <w:p w14:paraId="35DA9D07" w14:textId="636D99BA" w:rsidR="00B51F50" w:rsidRPr="00D53396" w:rsidRDefault="00B51F50" w:rsidP="00334504">
      <w:pPr>
        <w:rPr>
          <w:sz w:val="20"/>
          <w:szCs w:val="20"/>
        </w:rPr>
      </w:pPr>
    </w:p>
    <w:p w14:paraId="7EAF53A7" w14:textId="1138087A" w:rsidR="00BA1A56" w:rsidRPr="00D53396" w:rsidRDefault="6783FA4D" w:rsidP="6783FA4D">
      <w:pPr>
        <w:rPr>
          <w:sz w:val="20"/>
          <w:szCs w:val="20"/>
        </w:rPr>
      </w:pPr>
      <w:r w:rsidRPr="00D53396">
        <w:rPr>
          <w:sz w:val="20"/>
          <w:szCs w:val="20"/>
        </w:rPr>
        <w:t xml:space="preserve">O relatório ainda acrescenta que, a menos que </w:t>
      </w:r>
      <w:r w:rsidR="00A6666D">
        <w:rPr>
          <w:sz w:val="20"/>
          <w:szCs w:val="20"/>
        </w:rPr>
        <w:t xml:space="preserve">os </w:t>
      </w:r>
      <w:r w:rsidR="00A6666D" w:rsidRPr="00DA2305">
        <w:rPr>
          <w:i/>
          <w:iCs/>
          <w:sz w:val="20"/>
          <w:szCs w:val="20"/>
        </w:rPr>
        <w:t>stakeholders</w:t>
      </w:r>
      <w:r w:rsidRPr="00D53396">
        <w:rPr>
          <w:sz w:val="20"/>
          <w:szCs w:val="20"/>
        </w:rPr>
        <w:t xml:space="preserve"> se adaptem à “mudança de poder histórica de hoje” e à turbulência geopolítica, enquanto ainda se preparam para o futuro, o tempo se esgotará para enfrentar alguns dos mais prementes desafios econômicos, ambientais e tecnológicos. Isso indica onde as ações de empresas e formuladores de políticas são mais necessárias.</w:t>
      </w:r>
    </w:p>
    <w:p w14:paraId="2DCF048A" w14:textId="79EDE291" w:rsidR="00722AB9" w:rsidRPr="00D53396" w:rsidRDefault="00722AB9" w:rsidP="00334504">
      <w:pPr>
        <w:rPr>
          <w:sz w:val="20"/>
          <w:szCs w:val="20"/>
        </w:rPr>
      </w:pPr>
    </w:p>
    <w:p w14:paraId="6AF774FB" w14:textId="6C40FC00" w:rsidR="00D768B2" w:rsidRPr="00D53396" w:rsidRDefault="24EDBC12" w:rsidP="24EDBC12">
      <w:pPr>
        <w:rPr>
          <w:sz w:val="20"/>
          <w:szCs w:val="20"/>
        </w:rPr>
      </w:pPr>
      <w:r w:rsidRPr="00D53396">
        <w:rPr>
          <w:sz w:val="20"/>
          <w:szCs w:val="20"/>
        </w:rPr>
        <w:t xml:space="preserve">“O cenário político está polarizado, o nível do mar está subindo e os incêndios climáticos estão </w:t>
      </w:r>
      <w:r w:rsidR="00A6666D">
        <w:rPr>
          <w:sz w:val="20"/>
          <w:szCs w:val="20"/>
        </w:rPr>
        <w:t>incinerando</w:t>
      </w:r>
      <w:r w:rsidRPr="00D53396">
        <w:rPr>
          <w:sz w:val="20"/>
          <w:szCs w:val="20"/>
        </w:rPr>
        <w:t xml:space="preserve">. Este é o ano em que os líderes mundiais devem trabalhar com todos os setores da sociedade para reparar e revigorar nossos sistemas de cooperação, não apenas para benefícios a curto prazo, mas também para enfrentar nossos riscos profundamente enraizados”, disse </w:t>
      </w:r>
      <w:r w:rsidRPr="00D53396">
        <w:rPr>
          <w:b/>
          <w:bCs/>
          <w:sz w:val="20"/>
          <w:szCs w:val="20"/>
        </w:rPr>
        <w:t>Borge Brende</w:t>
      </w:r>
      <w:r w:rsidRPr="00D53396">
        <w:rPr>
          <w:sz w:val="20"/>
          <w:szCs w:val="20"/>
        </w:rPr>
        <w:t xml:space="preserve">, presidente do Fórum Econômico Mundial. </w:t>
      </w:r>
    </w:p>
    <w:p w14:paraId="4087B8C6" w14:textId="77777777" w:rsidR="00CA044C" w:rsidRPr="00D53396" w:rsidRDefault="00CA044C" w:rsidP="00247C8F">
      <w:pPr>
        <w:rPr>
          <w:sz w:val="20"/>
          <w:szCs w:val="20"/>
        </w:rPr>
      </w:pPr>
    </w:p>
    <w:p w14:paraId="18D0052E" w14:textId="14107607" w:rsidR="00D50247" w:rsidRPr="00D53396" w:rsidRDefault="00D50247" w:rsidP="00247C8F">
      <w:pPr>
        <w:rPr>
          <w:sz w:val="20"/>
          <w:szCs w:val="20"/>
        </w:rPr>
      </w:pPr>
      <w:r w:rsidRPr="00D53396">
        <w:rPr>
          <w:sz w:val="20"/>
          <w:szCs w:val="20"/>
        </w:rPr>
        <w:lastRenderedPageBreak/>
        <w:t xml:space="preserve">O Relatório Global de Riscos faz parte da </w:t>
      </w:r>
      <w:hyperlink r:id="rId13" w:history="1">
        <w:r w:rsidRPr="00D53396">
          <w:rPr>
            <w:rStyle w:val="Hyperlink"/>
            <w:sz w:val="20"/>
            <w:szCs w:val="20"/>
            <w:u w:val="none"/>
          </w:rPr>
          <w:t>Iniciativa Global de Riscos</w:t>
        </w:r>
      </w:hyperlink>
      <w:r w:rsidRPr="00D53396">
        <w:rPr>
          <w:sz w:val="20"/>
          <w:szCs w:val="20"/>
        </w:rPr>
        <w:t xml:space="preserve"> que reúne </w:t>
      </w:r>
      <w:r w:rsidR="00A6666D">
        <w:rPr>
          <w:sz w:val="20"/>
          <w:szCs w:val="20"/>
        </w:rPr>
        <w:t xml:space="preserve">os </w:t>
      </w:r>
      <w:r w:rsidR="00A6666D" w:rsidRPr="00DA2305">
        <w:rPr>
          <w:i/>
          <w:iCs/>
          <w:sz w:val="20"/>
          <w:szCs w:val="20"/>
        </w:rPr>
        <w:t>stakeholders</w:t>
      </w:r>
      <w:r w:rsidRPr="00D53396">
        <w:rPr>
          <w:sz w:val="20"/>
          <w:szCs w:val="20"/>
        </w:rPr>
        <w:t xml:space="preserve"> para desenvolver soluções integradas e sustentáveis para os desafios mais prementes do mundo.</w:t>
      </w:r>
    </w:p>
    <w:p w14:paraId="25B77E56" w14:textId="77777777" w:rsidR="00D50247" w:rsidRPr="00D53396" w:rsidRDefault="00D50247" w:rsidP="00247C8F">
      <w:pPr>
        <w:rPr>
          <w:sz w:val="20"/>
          <w:szCs w:val="20"/>
        </w:rPr>
      </w:pPr>
    </w:p>
    <w:p w14:paraId="3EB2936F" w14:textId="229A6713" w:rsidR="00247C8F" w:rsidRPr="00D53396" w:rsidRDefault="00B840A3" w:rsidP="7DFA3E21">
      <w:pPr>
        <w:rPr>
          <w:sz w:val="20"/>
          <w:szCs w:val="20"/>
        </w:rPr>
      </w:pPr>
      <w:hyperlink r:id="rId14">
        <w:r w:rsidR="00BA16CA" w:rsidRPr="00D53396">
          <w:rPr>
            <w:rStyle w:val="Hyperlink"/>
            <w:sz w:val="20"/>
            <w:szCs w:val="20"/>
            <w:u w:val="none"/>
          </w:rPr>
          <w:t>É necessário pensar</w:t>
        </w:r>
      </w:hyperlink>
      <w:r w:rsidR="00BA16CA" w:rsidRPr="00D53396">
        <w:rPr>
          <w:sz w:val="20"/>
          <w:szCs w:val="20"/>
        </w:rPr>
        <w:t xml:space="preserve"> </w:t>
      </w:r>
      <w:r w:rsidR="00DA37FC">
        <w:rPr>
          <w:sz w:val="20"/>
          <w:szCs w:val="20"/>
        </w:rPr>
        <w:t>sistemicamente</w:t>
      </w:r>
      <w:r w:rsidR="00BA16CA" w:rsidRPr="00D53396">
        <w:rPr>
          <w:sz w:val="20"/>
          <w:szCs w:val="20"/>
        </w:rPr>
        <w:t xml:space="preserve"> para enfrentar os riscos geopolíticos e ambientais iminentes e ameaças que, de outra forma, podem estar sob o radar. O relatório deste ano se concentra explicitamente nos impactos da crescente desigualdade, lacunas na governança de tecnologia e sistemas de saúde sob pressão. </w:t>
      </w:r>
    </w:p>
    <w:p w14:paraId="2D126CCF" w14:textId="36E5138C" w:rsidR="009762E4" w:rsidRPr="00D53396" w:rsidRDefault="009762E4" w:rsidP="15A8CDA3">
      <w:pPr>
        <w:rPr>
          <w:sz w:val="20"/>
          <w:szCs w:val="20"/>
        </w:rPr>
      </w:pPr>
    </w:p>
    <w:p w14:paraId="22E35473" w14:textId="44EE467D" w:rsidR="2A0F891E" w:rsidRPr="00D53396" w:rsidRDefault="2A0F891E" w:rsidP="2A0F891E">
      <w:pPr>
        <w:rPr>
          <w:sz w:val="20"/>
          <w:szCs w:val="20"/>
        </w:rPr>
      </w:pPr>
      <w:r w:rsidRPr="00D53396">
        <w:rPr>
          <w:b/>
          <w:bCs/>
          <w:sz w:val="20"/>
          <w:szCs w:val="20"/>
        </w:rPr>
        <w:t>John Drzik</w:t>
      </w:r>
      <w:r w:rsidRPr="00D53396">
        <w:rPr>
          <w:sz w:val="20"/>
          <w:szCs w:val="20"/>
        </w:rPr>
        <w:t xml:space="preserve">, presidente da Marsh &amp; McLennan Insights, disse: “Há uma pressão crescente nas empresas </w:t>
      </w:r>
      <w:r w:rsidR="00002559">
        <w:rPr>
          <w:sz w:val="20"/>
          <w:szCs w:val="20"/>
        </w:rPr>
        <w:t xml:space="preserve">por parte dos </w:t>
      </w:r>
      <w:r w:rsidRPr="00D53396">
        <w:rPr>
          <w:sz w:val="20"/>
          <w:szCs w:val="20"/>
        </w:rPr>
        <w:t xml:space="preserve">investidores, reguladores, clientes e funcionários para </w:t>
      </w:r>
      <w:r w:rsidR="00002559">
        <w:rPr>
          <w:sz w:val="20"/>
          <w:szCs w:val="20"/>
        </w:rPr>
        <w:t xml:space="preserve">que elas </w:t>
      </w:r>
      <w:r w:rsidRPr="00D53396">
        <w:rPr>
          <w:sz w:val="20"/>
          <w:szCs w:val="20"/>
        </w:rPr>
        <w:t>demonstr</w:t>
      </w:r>
      <w:r w:rsidR="00002559">
        <w:rPr>
          <w:sz w:val="20"/>
          <w:szCs w:val="20"/>
        </w:rPr>
        <w:t>em</w:t>
      </w:r>
      <w:r w:rsidRPr="00D53396">
        <w:rPr>
          <w:sz w:val="20"/>
          <w:szCs w:val="20"/>
        </w:rPr>
        <w:t xml:space="preserve"> sua resiliência à crescente volatilidade climática. Os avanços científicos significam que os riscos climáticos agora podem ser modelados com maior precisão e incorporados ao gerenciamento de riscos e aos planos de negócios. Eventos de alto </w:t>
      </w:r>
      <w:r w:rsidR="00002559">
        <w:rPr>
          <w:sz w:val="20"/>
          <w:szCs w:val="20"/>
        </w:rPr>
        <w:t>impacto</w:t>
      </w:r>
      <w:r w:rsidRPr="00D53396">
        <w:rPr>
          <w:sz w:val="20"/>
          <w:szCs w:val="20"/>
        </w:rPr>
        <w:t>, como incêndios florestais recentes na Austrália e na Califórnia, estão pressionando as empresas a tomar medidas contra os riscos climáticos em um momento em que elas também enfrentam maiores desafios geopolíticos e de riscos cibernéticos.”</w:t>
      </w:r>
    </w:p>
    <w:p w14:paraId="5B88DE26" w14:textId="77FA3A3A" w:rsidR="00247C8F" w:rsidRPr="00D53396" w:rsidRDefault="00247C8F" w:rsidP="15A8CDA3">
      <w:pPr>
        <w:rPr>
          <w:sz w:val="20"/>
          <w:szCs w:val="20"/>
        </w:rPr>
      </w:pPr>
    </w:p>
    <w:p w14:paraId="494F2CF3" w14:textId="325908FC" w:rsidR="00A90850" w:rsidRPr="00D53396" w:rsidRDefault="7DFA3E21" w:rsidP="7DFA3E21">
      <w:pPr>
        <w:rPr>
          <w:sz w:val="20"/>
          <w:szCs w:val="20"/>
        </w:rPr>
      </w:pPr>
      <w:r w:rsidRPr="00D53396">
        <w:rPr>
          <w:sz w:val="20"/>
          <w:szCs w:val="20"/>
        </w:rPr>
        <w:t xml:space="preserve">Para as gerações mais jovens, o estado do planeta é ainda mais alarmante. O relatório destaca como os riscos são vistos pelos nascidos após 1980. Eles classificaram os riscos ambientais em um grau mais elevado do que outros entrevistados, a curto e longo prazo. Quase 90% desses entrevistados acreditam que “ondas de calor extremo”, “destruição de ecossistemas” e “saúde impactada pela poluição” serão agravadas em 2020; comparado a 77%, 76% e 67%, respectivamente, para outras gerações. Eles também acreditam que o impacto dos riscos ambientais até 2030 será mais catastrófico e mais provável. </w:t>
      </w:r>
    </w:p>
    <w:p w14:paraId="0A050B6B" w14:textId="6205577B" w:rsidR="00247C8F" w:rsidRPr="00D53396" w:rsidRDefault="00247C8F" w:rsidP="15A8CDA3">
      <w:pPr>
        <w:rPr>
          <w:sz w:val="20"/>
          <w:szCs w:val="20"/>
        </w:rPr>
      </w:pPr>
    </w:p>
    <w:p w14:paraId="1D39AA3E" w14:textId="42A1D4D4" w:rsidR="007357EB" w:rsidRPr="00D53396" w:rsidRDefault="2E23F07E" w:rsidP="2E23F07E">
      <w:pPr>
        <w:autoSpaceDE w:val="0"/>
        <w:autoSpaceDN w:val="0"/>
        <w:adjustRightInd w:val="0"/>
        <w:rPr>
          <w:sz w:val="20"/>
          <w:szCs w:val="20"/>
        </w:rPr>
      </w:pPr>
      <w:r w:rsidRPr="00D53396">
        <w:rPr>
          <w:sz w:val="20"/>
          <w:szCs w:val="20"/>
        </w:rPr>
        <w:t xml:space="preserve">A atividade humana já causou </w:t>
      </w:r>
      <w:hyperlink r:id="rId15">
        <w:r w:rsidRPr="00D53396">
          <w:rPr>
            <w:rStyle w:val="Hyperlink"/>
            <w:sz w:val="20"/>
            <w:szCs w:val="20"/>
            <w:u w:val="none"/>
          </w:rPr>
          <w:t>a perda de 83% de todos os mamíferos selvagens e de metade das plantas</w:t>
        </w:r>
      </w:hyperlink>
      <w:r w:rsidRPr="00D53396">
        <w:rPr>
          <w:sz w:val="20"/>
          <w:szCs w:val="20"/>
        </w:rPr>
        <w:t xml:space="preserve"> que sustentam nossos sistemas de alimentos e saúde. </w:t>
      </w:r>
      <w:r w:rsidRPr="00D53396">
        <w:rPr>
          <w:b/>
          <w:bCs/>
          <w:sz w:val="20"/>
          <w:szCs w:val="20"/>
        </w:rPr>
        <w:t>Peter Giger</w:t>
      </w:r>
      <w:r w:rsidRPr="00D53396">
        <w:rPr>
          <w:sz w:val="20"/>
          <w:szCs w:val="20"/>
        </w:rPr>
        <w:t>, diretor de Riscos d</w:t>
      </w:r>
      <w:r w:rsidR="00EA639E">
        <w:rPr>
          <w:sz w:val="20"/>
          <w:szCs w:val="20"/>
        </w:rPr>
        <w:t>a</w:t>
      </w:r>
      <w:r w:rsidRPr="00D53396">
        <w:rPr>
          <w:sz w:val="20"/>
          <w:szCs w:val="20"/>
        </w:rPr>
        <w:t xml:space="preserve"> Zurich Insurance Group, alertou sobre a necessidade urgente de se adaptar mais rapidamente para evitar piores e irreversíveis impactos</w:t>
      </w:r>
      <w:r w:rsidR="00EA639E" w:rsidRPr="00EA639E">
        <w:rPr>
          <w:sz w:val="20"/>
          <w:szCs w:val="20"/>
        </w:rPr>
        <w:t xml:space="preserve"> </w:t>
      </w:r>
      <w:r w:rsidR="00EA639E" w:rsidRPr="00D53396">
        <w:rPr>
          <w:sz w:val="20"/>
          <w:szCs w:val="20"/>
        </w:rPr>
        <w:t>piores e irreversíveis</w:t>
      </w:r>
      <w:r w:rsidRPr="00D53396">
        <w:rPr>
          <w:sz w:val="20"/>
          <w:szCs w:val="20"/>
        </w:rPr>
        <w:t xml:space="preserve"> das mudanças climáticas e de fazer mais para proteger a biodiversidade do planeta: </w:t>
      </w:r>
    </w:p>
    <w:p w14:paraId="352FDFCD" w14:textId="08A985A8" w:rsidR="007357EB" w:rsidRPr="00D53396" w:rsidRDefault="007357EB" w:rsidP="7DFA3E21">
      <w:pPr>
        <w:autoSpaceDE w:val="0"/>
        <w:autoSpaceDN w:val="0"/>
        <w:adjustRightInd w:val="0"/>
        <w:rPr>
          <w:sz w:val="20"/>
          <w:szCs w:val="20"/>
        </w:rPr>
      </w:pPr>
    </w:p>
    <w:p w14:paraId="6A7941C4" w14:textId="45E088A0" w:rsidR="007357EB" w:rsidRPr="00D53396" w:rsidRDefault="7D1D9DE2" w:rsidP="7D1D9DE2">
      <w:pPr>
        <w:autoSpaceDE w:val="0"/>
        <w:autoSpaceDN w:val="0"/>
        <w:adjustRightInd w:val="0"/>
        <w:rPr>
          <w:sz w:val="20"/>
          <w:szCs w:val="20"/>
        </w:rPr>
      </w:pPr>
      <w:r w:rsidRPr="00D53396">
        <w:rPr>
          <w:sz w:val="20"/>
          <w:szCs w:val="20"/>
        </w:rPr>
        <w:t xml:space="preserve">“Ecossistemas biologicamente diversos capturam grandes quantidades de carbono e fornecem enormes benefícios econômicos estimados em $33 trilhões por ano - o equivalente ao PIB dos EUA e da China juntos. É fundamental que as empresas e os formuladores de políticas avancem mais rapidamente para uma economia de baixa emissão de carbono e modelos de negócios mais sustentáveis. Já estamos vendo empresas destruídas por não alinhar suas estratégias às mudanças nas políticas e nas preferências dos clientes. Os riscos de transição são reais e todos devem fazer sua parte para mitigá-los. Não é apenas um imperativo econômico, é realmente a coisa certa a fazer”, disse ele. </w:t>
      </w:r>
    </w:p>
    <w:p w14:paraId="74FFDB51" w14:textId="168DB674" w:rsidR="00035B09" w:rsidRPr="00D53396" w:rsidRDefault="00035B09" w:rsidP="001B44F8">
      <w:pPr>
        <w:autoSpaceDE w:val="0"/>
        <w:autoSpaceDN w:val="0"/>
        <w:adjustRightInd w:val="0"/>
        <w:rPr>
          <w:sz w:val="20"/>
          <w:szCs w:val="20"/>
        </w:rPr>
      </w:pPr>
    </w:p>
    <w:p w14:paraId="1C34D45C" w14:textId="100E815F" w:rsidR="008A7C6D" w:rsidRPr="00D53396" w:rsidRDefault="00247C8F" w:rsidP="008A7C6D">
      <w:pPr>
        <w:autoSpaceDE w:val="0"/>
        <w:autoSpaceDN w:val="0"/>
        <w:adjustRightInd w:val="0"/>
        <w:rPr>
          <w:rFonts w:eastAsia="Calibri"/>
          <w:sz w:val="20"/>
          <w:szCs w:val="20"/>
        </w:rPr>
      </w:pPr>
      <w:r w:rsidRPr="00D53396">
        <w:rPr>
          <w:sz w:val="20"/>
          <w:szCs w:val="20"/>
        </w:rPr>
        <w:t xml:space="preserve">O </w:t>
      </w:r>
      <w:r w:rsidRPr="00D53396">
        <w:rPr>
          <w:i/>
          <w:sz w:val="20"/>
          <w:szCs w:val="20"/>
        </w:rPr>
        <w:t>Relatório Global de Riscos 2020</w:t>
      </w:r>
      <w:r w:rsidRPr="00D53396">
        <w:rPr>
          <w:sz w:val="20"/>
          <w:szCs w:val="20"/>
        </w:rPr>
        <w:t xml:space="preserve"> foi desenvolvido com o apoio inestimável do Conselho Consultivo para Riscos Globais do Fórum Econômico Mundial. Ele também se beneficia da colaboração contínua com seus </w:t>
      </w:r>
      <w:r w:rsidR="00B76C66">
        <w:rPr>
          <w:sz w:val="20"/>
          <w:szCs w:val="20"/>
        </w:rPr>
        <w:t>p</w:t>
      </w:r>
      <w:r w:rsidRPr="00D53396">
        <w:rPr>
          <w:sz w:val="20"/>
          <w:szCs w:val="20"/>
        </w:rPr>
        <w:t xml:space="preserve">arceiros </w:t>
      </w:r>
      <w:r w:rsidR="00B76C66">
        <w:rPr>
          <w:sz w:val="20"/>
          <w:szCs w:val="20"/>
        </w:rPr>
        <w:t>e</w:t>
      </w:r>
      <w:r w:rsidRPr="00D53396">
        <w:rPr>
          <w:sz w:val="20"/>
          <w:szCs w:val="20"/>
        </w:rPr>
        <w:t>stratégicos Marsh &amp; McLennan e Zurich Insurance Group</w:t>
      </w:r>
      <w:r w:rsidR="00B76C66">
        <w:rPr>
          <w:sz w:val="20"/>
          <w:szCs w:val="20"/>
        </w:rPr>
        <w:t>,</w:t>
      </w:r>
      <w:r w:rsidRPr="00D53396">
        <w:rPr>
          <w:sz w:val="20"/>
          <w:szCs w:val="20"/>
        </w:rPr>
        <w:t xml:space="preserve"> e seus consultores acadêmicos na Oxford Martin School (Universidade de Oxford), na Universidade Nacional de Singapura e no Centro de Processos de Decisão e Gerenciamento de Risco Wharton (Universidade da Pensilvânia).</w:t>
      </w:r>
    </w:p>
    <w:p w14:paraId="38EC12E9" w14:textId="77777777" w:rsidR="008A7C6D" w:rsidRPr="00D53396" w:rsidRDefault="008A7C6D" w:rsidP="00247C8F">
      <w:pPr>
        <w:rPr>
          <w:b/>
          <w:bCs/>
          <w:sz w:val="20"/>
          <w:szCs w:val="20"/>
          <w:u w:val="single"/>
        </w:rPr>
      </w:pPr>
    </w:p>
    <w:p w14:paraId="7E6CE099" w14:textId="00BFCDED" w:rsidR="00247C8F" w:rsidRPr="00D53396" w:rsidRDefault="00247C8F" w:rsidP="00247C8F">
      <w:pPr>
        <w:rPr>
          <w:b/>
          <w:bCs/>
          <w:sz w:val="20"/>
          <w:szCs w:val="20"/>
        </w:rPr>
      </w:pPr>
      <w:r w:rsidRPr="00D53396">
        <w:rPr>
          <w:b/>
          <w:bCs/>
          <w:sz w:val="20"/>
          <w:szCs w:val="20"/>
        </w:rPr>
        <w:t>Anexo</w:t>
      </w:r>
    </w:p>
    <w:p w14:paraId="594BB54B" w14:textId="4D4C013D" w:rsidR="006C7BED" w:rsidRPr="00D53396" w:rsidRDefault="006C7BED" w:rsidP="00247C8F">
      <w:pPr>
        <w:rPr>
          <w:b/>
          <w:bCs/>
          <w:sz w:val="20"/>
          <w:szCs w:val="20"/>
          <w:u w:val="single"/>
        </w:rPr>
      </w:pPr>
    </w:p>
    <w:p w14:paraId="77D84E7C" w14:textId="0412FC36" w:rsidR="009D2449" w:rsidRPr="00D53396" w:rsidRDefault="009D2449" w:rsidP="00247C8F">
      <w:pPr>
        <w:rPr>
          <w:bCs/>
          <w:sz w:val="20"/>
          <w:szCs w:val="20"/>
        </w:rPr>
      </w:pPr>
      <w:r w:rsidRPr="00D53396">
        <w:rPr>
          <w:bCs/>
          <w:sz w:val="20"/>
          <w:szCs w:val="20"/>
        </w:rPr>
        <w:t xml:space="preserve">Os entrevistados foram convidados a avaliar: (1) a </w:t>
      </w:r>
      <w:r w:rsidRPr="00D53396">
        <w:rPr>
          <w:b/>
          <w:bCs/>
          <w:sz w:val="20"/>
          <w:szCs w:val="20"/>
        </w:rPr>
        <w:t>probabilidade</w:t>
      </w:r>
      <w:r w:rsidRPr="00D53396">
        <w:rPr>
          <w:bCs/>
          <w:sz w:val="20"/>
          <w:szCs w:val="20"/>
        </w:rPr>
        <w:t xml:space="preserve"> de ocorrência de um risco global ao longo dos próximos 10 anos e (2) a </w:t>
      </w:r>
      <w:r w:rsidRPr="00D53396">
        <w:rPr>
          <w:b/>
          <w:bCs/>
          <w:sz w:val="20"/>
          <w:szCs w:val="20"/>
        </w:rPr>
        <w:t>gravidade de seu impacto</w:t>
      </w:r>
      <w:r w:rsidRPr="00D53396">
        <w:rPr>
          <w:bCs/>
          <w:sz w:val="20"/>
          <w:szCs w:val="20"/>
        </w:rPr>
        <w:t xml:space="preserve"> </w:t>
      </w:r>
      <w:r w:rsidR="00002559">
        <w:rPr>
          <w:bCs/>
          <w:sz w:val="20"/>
          <w:szCs w:val="20"/>
        </w:rPr>
        <w:t>globalmente</w:t>
      </w:r>
      <w:r w:rsidRPr="00D53396">
        <w:rPr>
          <w:bCs/>
          <w:sz w:val="20"/>
          <w:szCs w:val="20"/>
        </w:rPr>
        <w:t xml:space="preserve">, caso ocorra. </w:t>
      </w:r>
    </w:p>
    <w:p w14:paraId="1EF3EC36" w14:textId="77777777" w:rsidR="009D2449" w:rsidRPr="00D53396" w:rsidRDefault="009D2449" w:rsidP="00247C8F">
      <w:pPr>
        <w:rPr>
          <w:b/>
          <w:bCs/>
          <w:sz w:val="20"/>
          <w:szCs w:val="20"/>
          <w:u w:val="single"/>
        </w:rPr>
      </w:pPr>
    </w:p>
    <w:p w14:paraId="31F141B9" w14:textId="03E86BB3" w:rsidR="00247C8F" w:rsidRPr="00D53396" w:rsidRDefault="002E3907" w:rsidP="00247C8F">
      <w:pPr>
        <w:rPr>
          <w:bCs/>
          <w:sz w:val="20"/>
          <w:szCs w:val="20"/>
        </w:rPr>
      </w:pPr>
      <w:r w:rsidRPr="00D53396">
        <w:rPr>
          <w:bCs/>
          <w:sz w:val="20"/>
          <w:szCs w:val="20"/>
        </w:rPr>
        <w:t xml:space="preserve">Estes são os 5 principais riscos, </w:t>
      </w:r>
      <w:r w:rsidRPr="00D53396">
        <w:rPr>
          <w:b/>
          <w:bCs/>
          <w:sz w:val="20"/>
          <w:szCs w:val="20"/>
        </w:rPr>
        <w:t>por probabilidade,</w:t>
      </w:r>
      <w:r w:rsidRPr="00D53396">
        <w:rPr>
          <w:bCs/>
          <w:sz w:val="20"/>
          <w:szCs w:val="20"/>
        </w:rPr>
        <w:t xml:space="preserve"> nos próximos 10 anos: </w:t>
      </w:r>
    </w:p>
    <w:p w14:paraId="0F731EAA" w14:textId="77777777" w:rsidR="00247C8F" w:rsidRPr="00D53396" w:rsidRDefault="00247C8F" w:rsidP="00247C8F">
      <w:pPr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D53396">
        <w:rPr>
          <w:sz w:val="20"/>
          <w:szCs w:val="20"/>
        </w:rPr>
        <w:t>Eventos climáticos extremos (por ex., inundações, tempestades, etc.)</w:t>
      </w:r>
    </w:p>
    <w:p w14:paraId="4E6C2C09" w14:textId="77777777" w:rsidR="00247C8F" w:rsidRPr="00D53396" w:rsidRDefault="00247C8F" w:rsidP="00247C8F">
      <w:pPr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D53396">
        <w:rPr>
          <w:sz w:val="20"/>
          <w:szCs w:val="20"/>
        </w:rPr>
        <w:t>Falha na mitigação e adaptação às mudanças climáticas</w:t>
      </w:r>
    </w:p>
    <w:p w14:paraId="7E621E6E" w14:textId="6447241B" w:rsidR="7DFA3E21" w:rsidRPr="00D53396" w:rsidRDefault="7DFA3E21" w:rsidP="7DFA3E21">
      <w:pPr>
        <w:numPr>
          <w:ilvl w:val="0"/>
          <w:numId w:val="5"/>
        </w:numPr>
        <w:rPr>
          <w:rFonts w:eastAsia="Times New Roman"/>
          <w:sz w:val="20"/>
          <w:szCs w:val="20"/>
        </w:rPr>
      </w:pPr>
      <w:r w:rsidRPr="00D53396">
        <w:rPr>
          <w:sz w:val="20"/>
          <w:szCs w:val="20"/>
        </w:rPr>
        <w:t>Grandes desastres naturais (por ex., terremoto, tsunami, erupção vulcânica, tempestades geomagnéticas)</w:t>
      </w:r>
    </w:p>
    <w:p w14:paraId="5D03A307" w14:textId="06B52A73" w:rsidR="7DFA3E21" w:rsidRPr="00D53396" w:rsidRDefault="7DFA3E21" w:rsidP="7DFA3E21">
      <w:pPr>
        <w:numPr>
          <w:ilvl w:val="0"/>
          <w:numId w:val="5"/>
        </w:numPr>
        <w:rPr>
          <w:sz w:val="20"/>
          <w:szCs w:val="20"/>
        </w:rPr>
      </w:pPr>
      <w:r w:rsidRPr="00D53396">
        <w:rPr>
          <w:sz w:val="20"/>
          <w:szCs w:val="20"/>
        </w:rPr>
        <w:t>Grande perda de biodiversidade e colapso do ecossistema</w:t>
      </w:r>
    </w:p>
    <w:p w14:paraId="64334792" w14:textId="629C007C" w:rsidR="7DFA3E21" w:rsidRPr="00D53396" w:rsidRDefault="7DFA3E21" w:rsidP="7DFA3E21">
      <w:pPr>
        <w:numPr>
          <w:ilvl w:val="0"/>
          <w:numId w:val="5"/>
        </w:numPr>
        <w:rPr>
          <w:sz w:val="20"/>
          <w:szCs w:val="20"/>
        </w:rPr>
      </w:pPr>
      <w:r w:rsidRPr="00D53396">
        <w:rPr>
          <w:sz w:val="20"/>
          <w:szCs w:val="20"/>
        </w:rPr>
        <w:t>Danos e desastres ambientais causados pelo homem</w:t>
      </w:r>
    </w:p>
    <w:p w14:paraId="59C39DD2" w14:textId="77777777" w:rsidR="00247C8F" w:rsidRPr="00D53396" w:rsidRDefault="00247C8F" w:rsidP="00247C8F">
      <w:pPr>
        <w:rPr>
          <w:sz w:val="20"/>
          <w:szCs w:val="20"/>
        </w:rPr>
      </w:pPr>
    </w:p>
    <w:p w14:paraId="408A5595" w14:textId="06785ADE" w:rsidR="00247C8F" w:rsidRPr="00D53396" w:rsidRDefault="00247C8F" w:rsidP="00247C8F">
      <w:pPr>
        <w:rPr>
          <w:bCs/>
          <w:sz w:val="20"/>
          <w:szCs w:val="20"/>
        </w:rPr>
      </w:pPr>
      <w:r w:rsidRPr="00D53396">
        <w:rPr>
          <w:bCs/>
          <w:sz w:val="20"/>
          <w:szCs w:val="20"/>
        </w:rPr>
        <w:t xml:space="preserve">Estes são os 5 principais riscos, </w:t>
      </w:r>
      <w:r w:rsidRPr="00D53396">
        <w:rPr>
          <w:b/>
          <w:bCs/>
          <w:sz w:val="20"/>
          <w:szCs w:val="20"/>
        </w:rPr>
        <w:t>por gravidade de impacto,</w:t>
      </w:r>
      <w:r w:rsidRPr="00D53396">
        <w:rPr>
          <w:bCs/>
          <w:sz w:val="20"/>
          <w:szCs w:val="20"/>
        </w:rPr>
        <w:t xml:space="preserve"> nos próximos 10 anos: </w:t>
      </w:r>
    </w:p>
    <w:p w14:paraId="16021C3C" w14:textId="77777777" w:rsidR="00247C8F" w:rsidRPr="00D53396" w:rsidRDefault="7DFA3E21" w:rsidP="00247C8F">
      <w:pPr>
        <w:numPr>
          <w:ilvl w:val="0"/>
          <w:numId w:val="6"/>
        </w:numPr>
        <w:rPr>
          <w:rFonts w:eastAsia="Times New Roman"/>
          <w:sz w:val="20"/>
          <w:szCs w:val="20"/>
        </w:rPr>
      </w:pPr>
      <w:r w:rsidRPr="00D53396">
        <w:rPr>
          <w:sz w:val="20"/>
          <w:szCs w:val="20"/>
        </w:rPr>
        <w:t>Falha na mitigação e adaptação às mudanças climáticas</w:t>
      </w:r>
    </w:p>
    <w:p w14:paraId="6A01DADF" w14:textId="77777777" w:rsidR="00247C8F" w:rsidRPr="00D53396" w:rsidRDefault="7DFA3E21" w:rsidP="00247C8F">
      <w:pPr>
        <w:numPr>
          <w:ilvl w:val="0"/>
          <w:numId w:val="6"/>
        </w:numPr>
        <w:rPr>
          <w:rFonts w:eastAsia="Times New Roman"/>
          <w:sz w:val="20"/>
          <w:szCs w:val="20"/>
        </w:rPr>
      </w:pPr>
      <w:r w:rsidRPr="00D53396">
        <w:rPr>
          <w:sz w:val="20"/>
          <w:szCs w:val="20"/>
        </w:rPr>
        <w:t>Armas de destruição em massa</w:t>
      </w:r>
    </w:p>
    <w:p w14:paraId="64369C3D" w14:textId="3AF0AA26" w:rsidR="00247C8F" w:rsidRPr="00D53396" w:rsidRDefault="7DFA3E21" w:rsidP="7DFA3E21">
      <w:pPr>
        <w:numPr>
          <w:ilvl w:val="0"/>
          <w:numId w:val="6"/>
        </w:numPr>
        <w:rPr>
          <w:rFonts w:eastAsia="Times New Roman"/>
          <w:sz w:val="20"/>
          <w:szCs w:val="20"/>
        </w:rPr>
      </w:pPr>
      <w:r w:rsidRPr="00D53396">
        <w:rPr>
          <w:sz w:val="20"/>
          <w:szCs w:val="20"/>
        </w:rPr>
        <w:t>Grande perda de biodiversidade e colapso do ecossistema</w:t>
      </w:r>
    </w:p>
    <w:p w14:paraId="1E14BA56" w14:textId="77777777" w:rsidR="00247C8F" w:rsidRPr="00D53396" w:rsidRDefault="7DFA3E21" w:rsidP="00247C8F">
      <w:pPr>
        <w:numPr>
          <w:ilvl w:val="0"/>
          <w:numId w:val="6"/>
        </w:numPr>
        <w:rPr>
          <w:rFonts w:eastAsia="Times New Roman"/>
          <w:sz w:val="20"/>
          <w:szCs w:val="20"/>
        </w:rPr>
      </w:pPr>
      <w:r w:rsidRPr="00D53396">
        <w:rPr>
          <w:sz w:val="20"/>
          <w:szCs w:val="20"/>
        </w:rPr>
        <w:t>Eventos climáticos extremos (por ex., inundações, tempestades, etc.)</w:t>
      </w:r>
    </w:p>
    <w:p w14:paraId="1C3D377B" w14:textId="77777777" w:rsidR="00247C8F" w:rsidRPr="00D53396" w:rsidRDefault="7DFA3E21" w:rsidP="00247C8F">
      <w:pPr>
        <w:numPr>
          <w:ilvl w:val="0"/>
          <w:numId w:val="6"/>
        </w:numPr>
        <w:rPr>
          <w:rFonts w:eastAsia="Times New Roman"/>
          <w:sz w:val="20"/>
          <w:szCs w:val="20"/>
        </w:rPr>
      </w:pPr>
      <w:r w:rsidRPr="00D53396">
        <w:rPr>
          <w:sz w:val="20"/>
          <w:szCs w:val="20"/>
        </w:rPr>
        <w:t>Crises hídricas</w:t>
      </w:r>
    </w:p>
    <w:p w14:paraId="73863309" w14:textId="66E0B4E2" w:rsidR="00247C8F" w:rsidRPr="00D53396" w:rsidRDefault="00247C8F" w:rsidP="00247C8F">
      <w:pPr>
        <w:rPr>
          <w:sz w:val="20"/>
          <w:szCs w:val="20"/>
        </w:rPr>
      </w:pPr>
    </w:p>
    <w:p w14:paraId="4E37BB98" w14:textId="77777777" w:rsidR="00A851B3" w:rsidRPr="00D53396" w:rsidRDefault="00A851B3" w:rsidP="002E3907">
      <w:pPr>
        <w:rPr>
          <w:sz w:val="20"/>
          <w:szCs w:val="20"/>
        </w:rPr>
      </w:pPr>
      <w:r w:rsidRPr="00D53396">
        <w:rPr>
          <w:sz w:val="20"/>
          <w:szCs w:val="20"/>
        </w:rPr>
        <w:t xml:space="preserve">Os riscos globais não são isolados e, portanto, os entrevistados foram convidados a avaliar as interconexões entre pares de riscos globais. </w:t>
      </w:r>
    </w:p>
    <w:p w14:paraId="197A2A1F" w14:textId="77777777" w:rsidR="00A851B3" w:rsidRPr="00D53396" w:rsidRDefault="00A851B3" w:rsidP="002E3907">
      <w:pPr>
        <w:rPr>
          <w:sz w:val="20"/>
          <w:szCs w:val="20"/>
        </w:rPr>
      </w:pPr>
    </w:p>
    <w:p w14:paraId="55881F63" w14:textId="585D9717" w:rsidR="002E3907" w:rsidRPr="00D53396" w:rsidRDefault="002E3907" w:rsidP="002E3907">
      <w:pPr>
        <w:rPr>
          <w:sz w:val="20"/>
          <w:szCs w:val="20"/>
        </w:rPr>
      </w:pPr>
      <w:r w:rsidRPr="00D53396">
        <w:rPr>
          <w:sz w:val="20"/>
          <w:szCs w:val="20"/>
        </w:rPr>
        <w:t xml:space="preserve">Estes são os principais riscos globais mais fortemente conectados: </w:t>
      </w:r>
    </w:p>
    <w:p w14:paraId="64907F49" w14:textId="2B87DFEA" w:rsidR="00247C8F" w:rsidRPr="00D53396" w:rsidRDefault="2A0F891E" w:rsidP="2A0F891E">
      <w:pPr>
        <w:numPr>
          <w:ilvl w:val="0"/>
          <w:numId w:val="7"/>
        </w:numPr>
        <w:rPr>
          <w:rFonts w:eastAsia="Times New Roman"/>
          <w:sz w:val="20"/>
          <w:szCs w:val="20"/>
        </w:rPr>
      </w:pPr>
      <w:r w:rsidRPr="00D53396">
        <w:rPr>
          <w:sz w:val="20"/>
          <w:szCs w:val="20"/>
        </w:rPr>
        <w:t>Eventos climáticos extremos + falha na mitigação e adaptação às mudanças climáticas</w:t>
      </w:r>
    </w:p>
    <w:p w14:paraId="1670106E" w14:textId="77777777" w:rsidR="00247C8F" w:rsidRPr="00D53396" w:rsidRDefault="00247C8F" w:rsidP="00247C8F">
      <w:pPr>
        <w:numPr>
          <w:ilvl w:val="0"/>
          <w:numId w:val="7"/>
        </w:numPr>
        <w:rPr>
          <w:rFonts w:eastAsia="Times New Roman"/>
          <w:sz w:val="20"/>
          <w:szCs w:val="20"/>
        </w:rPr>
      </w:pPr>
      <w:r w:rsidRPr="00D53396">
        <w:rPr>
          <w:sz w:val="20"/>
          <w:szCs w:val="20"/>
        </w:rPr>
        <w:t>Ataques cibernéticos em larga escala + quebra de infraestrutura e redes de informação críticas</w:t>
      </w:r>
    </w:p>
    <w:p w14:paraId="6432F791" w14:textId="77777777" w:rsidR="00247C8F" w:rsidRPr="00D53396" w:rsidRDefault="00247C8F" w:rsidP="00247C8F">
      <w:pPr>
        <w:numPr>
          <w:ilvl w:val="0"/>
          <w:numId w:val="7"/>
        </w:numPr>
        <w:rPr>
          <w:rFonts w:eastAsia="Times New Roman"/>
          <w:sz w:val="20"/>
          <w:szCs w:val="20"/>
        </w:rPr>
      </w:pPr>
      <w:r w:rsidRPr="00D53396">
        <w:rPr>
          <w:sz w:val="20"/>
          <w:szCs w:val="20"/>
        </w:rPr>
        <w:t>Desemprego ou subemprego estrutural elevado + consequências adversas dos avanços tecnológicos</w:t>
      </w:r>
    </w:p>
    <w:p w14:paraId="12506AF1" w14:textId="77777777" w:rsidR="00247C8F" w:rsidRPr="00D53396" w:rsidRDefault="00247C8F" w:rsidP="00247C8F">
      <w:pPr>
        <w:numPr>
          <w:ilvl w:val="0"/>
          <w:numId w:val="7"/>
        </w:numPr>
        <w:rPr>
          <w:rFonts w:eastAsia="Times New Roman"/>
          <w:sz w:val="20"/>
          <w:szCs w:val="20"/>
        </w:rPr>
      </w:pPr>
      <w:r w:rsidRPr="00D53396">
        <w:rPr>
          <w:sz w:val="20"/>
          <w:szCs w:val="20"/>
        </w:rPr>
        <w:lastRenderedPageBreak/>
        <w:t xml:space="preserve">Grande perda de biodiversidade e colapso do ecossistema + falha na mitigação e adaptação às mudanças climáticas </w:t>
      </w:r>
    </w:p>
    <w:p w14:paraId="32235D4B" w14:textId="77777777" w:rsidR="00247C8F" w:rsidRPr="00D53396" w:rsidRDefault="00247C8F" w:rsidP="00247C8F">
      <w:pPr>
        <w:numPr>
          <w:ilvl w:val="0"/>
          <w:numId w:val="8"/>
        </w:numPr>
        <w:rPr>
          <w:rFonts w:eastAsia="Times New Roman"/>
          <w:sz w:val="20"/>
          <w:szCs w:val="20"/>
        </w:rPr>
      </w:pPr>
      <w:r w:rsidRPr="00D53396">
        <w:rPr>
          <w:sz w:val="20"/>
          <w:szCs w:val="20"/>
        </w:rPr>
        <w:t>Crise de alimentos + eventos climáticos extremos</w:t>
      </w:r>
    </w:p>
    <w:p w14:paraId="0E27B00A" w14:textId="4C40D6D1" w:rsidR="00890C8E" w:rsidRPr="00D53396" w:rsidRDefault="00890C8E" w:rsidP="00890C8E">
      <w:pPr>
        <w:ind w:right="113"/>
        <w:rPr>
          <w:sz w:val="20"/>
          <w:szCs w:val="20"/>
        </w:rPr>
      </w:pPr>
    </w:p>
    <w:p w14:paraId="6E7DFCB8" w14:textId="5242A9E6" w:rsidR="002552BB" w:rsidRPr="00D53396" w:rsidRDefault="002552BB" w:rsidP="00890C8E">
      <w:pPr>
        <w:ind w:right="113"/>
        <w:rPr>
          <w:sz w:val="20"/>
          <w:szCs w:val="20"/>
        </w:rPr>
      </w:pPr>
      <w:r w:rsidRPr="00D53396">
        <w:rPr>
          <w:sz w:val="20"/>
          <w:szCs w:val="20"/>
        </w:rPr>
        <w:t>Riscos a curto prazo: porcentagem de entrevistados que pensam que um risco aumentará em 2020:</w:t>
      </w:r>
    </w:p>
    <w:p w14:paraId="1F242502" w14:textId="251330AB" w:rsidR="002552BB" w:rsidRPr="00D53396" w:rsidRDefault="002552BB" w:rsidP="00D50247">
      <w:pPr>
        <w:pStyle w:val="ListParagraph"/>
        <w:numPr>
          <w:ilvl w:val="0"/>
          <w:numId w:val="13"/>
        </w:numPr>
        <w:ind w:right="113"/>
        <w:rPr>
          <w:sz w:val="20"/>
          <w:szCs w:val="20"/>
        </w:rPr>
      </w:pPr>
      <w:r w:rsidRPr="00D53396">
        <w:rPr>
          <w:sz w:val="20"/>
          <w:szCs w:val="20"/>
        </w:rPr>
        <w:t>Confrontos econômicos = 78,5%</w:t>
      </w:r>
    </w:p>
    <w:p w14:paraId="6C3EE0D1" w14:textId="79E70CBF" w:rsidR="002552BB" w:rsidRPr="00D53396" w:rsidRDefault="002552BB" w:rsidP="00D50247">
      <w:pPr>
        <w:pStyle w:val="ListParagraph"/>
        <w:numPr>
          <w:ilvl w:val="0"/>
          <w:numId w:val="13"/>
        </w:numPr>
        <w:ind w:right="113"/>
        <w:rPr>
          <w:sz w:val="20"/>
          <w:szCs w:val="20"/>
        </w:rPr>
      </w:pPr>
      <w:r w:rsidRPr="00D53396">
        <w:rPr>
          <w:sz w:val="20"/>
          <w:szCs w:val="20"/>
        </w:rPr>
        <w:t>Polarização política doméstica = 78,4%</w:t>
      </w:r>
    </w:p>
    <w:p w14:paraId="2FE0F166" w14:textId="2256495D" w:rsidR="002552BB" w:rsidRPr="00D53396" w:rsidRDefault="002552BB" w:rsidP="00D50247">
      <w:pPr>
        <w:pStyle w:val="ListParagraph"/>
        <w:numPr>
          <w:ilvl w:val="0"/>
          <w:numId w:val="13"/>
        </w:numPr>
        <w:ind w:right="113"/>
        <w:rPr>
          <w:sz w:val="20"/>
          <w:szCs w:val="20"/>
        </w:rPr>
      </w:pPr>
      <w:r w:rsidRPr="00D53396">
        <w:rPr>
          <w:sz w:val="20"/>
          <w:szCs w:val="20"/>
        </w:rPr>
        <w:t>Ondas de calor extremas = 77,1%</w:t>
      </w:r>
    </w:p>
    <w:p w14:paraId="63492689" w14:textId="5CD7C1E8" w:rsidR="002552BB" w:rsidRPr="00D53396" w:rsidRDefault="002552BB" w:rsidP="00D50247">
      <w:pPr>
        <w:pStyle w:val="ListParagraph"/>
        <w:numPr>
          <w:ilvl w:val="0"/>
          <w:numId w:val="13"/>
        </w:numPr>
        <w:ind w:right="113"/>
        <w:rPr>
          <w:sz w:val="20"/>
          <w:szCs w:val="20"/>
        </w:rPr>
      </w:pPr>
      <w:r w:rsidRPr="00D53396">
        <w:rPr>
          <w:sz w:val="20"/>
          <w:szCs w:val="20"/>
        </w:rPr>
        <w:t>Destruição de ecossistemas de recursos naturais = 76,2%</w:t>
      </w:r>
    </w:p>
    <w:p w14:paraId="5C36B9C5" w14:textId="561BDE85" w:rsidR="002552BB" w:rsidRPr="00D53396" w:rsidRDefault="002552BB" w:rsidP="00D50247">
      <w:pPr>
        <w:pStyle w:val="ListParagraph"/>
        <w:numPr>
          <w:ilvl w:val="0"/>
          <w:numId w:val="13"/>
        </w:numPr>
        <w:ind w:right="113"/>
        <w:rPr>
          <w:sz w:val="20"/>
          <w:szCs w:val="20"/>
        </w:rPr>
      </w:pPr>
      <w:r w:rsidRPr="00D53396">
        <w:rPr>
          <w:sz w:val="20"/>
          <w:szCs w:val="20"/>
        </w:rPr>
        <w:t>Ataques cibernéticos: infraestrutura = 76,1%</w:t>
      </w:r>
    </w:p>
    <w:p w14:paraId="3CB2CE97" w14:textId="77777777" w:rsidR="002552BB" w:rsidRPr="00D53396" w:rsidRDefault="002552BB" w:rsidP="00890C8E">
      <w:pPr>
        <w:ind w:right="113"/>
        <w:rPr>
          <w:sz w:val="20"/>
          <w:szCs w:val="20"/>
        </w:rPr>
      </w:pPr>
    </w:p>
    <w:p w14:paraId="00F8A686" w14:textId="77777777" w:rsidR="00CA044C" w:rsidRPr="00D53396" w:rsidRDefault="00CA044C" w:rsidP="00CA044C">
      <w:pPr>
        <w:rPr>
          <w:b/>
          <w:color w:val="FF0000"/>
          <w:sz w:val="20"/>
          <w:szCs w:val="20"/>
        </w:rPr>
      </w:pPr>
      <w:r w:rsidRPr="00D53396">
        <w:rPr>
          <w:b/>
          <w:sz w:val="20"/>
          <w:szCs w:val="20"/>
        </w:rPr>
        <w:t xml:space="preserve">Notas aos editores: </w:t>
      </w:r>
    </w:p>
    <w:p w14:paraId="5E191F85" w14:textId="77777777" w:rsidR="00CA044C" w:rsidRPr="00D53396" w:rsidRDefault="00CA044C" w:rsidP="00CA044C">
      <w:pPr>
        <w:autoSpaceDE w:val="0"/>
        <w:autoSpaceDN w:val="0"/>
        <w:adjustRightInd w:val="0"/>
        <w:spacing w:line="240" w:lineRule="atLeast"/>
        <w:rPr>
          <w:color w:val="000000"/>
          <w:sz w:val="20"/>
          <w:szCs w:val="20"/>
        </w:rPr>
      </w:pPr>
      <w:r w:rsidRPr="00D53396">
        <w:rPr>
          <w:color w:val="000000"/>
          <w:sz w:val="20"/>
          <w:szCs w:val="20"/>
        </w:rPr>
        <w:t>Como entrar em contato com as seguintes empresas parceiras:</w:t>
      </w:r>
    </w:p>
    <w:p w14:paraId="04DB1E0B" w14:textId="5B938A73" w:rsidR="00CA044C" w:rsidRPr="00D53396" w:rsidRDefault="00CA044C" w:rsidP="00CA044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39"/>
        <w:ind w:left="540" w:hanging="540"/>
        <w:rPr>
          <w:color w:val="000000"/>
          <w:sz w:val="20"/>
          <w:szCs w:val="20"/>
        </w:rPr>
      </w:pPr>
      <w:r w:rsidRPr="00D53396">
        <w:rPr>
          <w:color w:val="000000"/>
          <w:sz w:val="20"/>
          <w:szCs w:val="20"/>
        </w:rPr>
        <w:t xml:space="preserve">Jason Groves, </w:t>
      </w:r>
      <w:r w:rsidR="00B76C66">
        <w:rPr>
          <w:color w:val="000000"/>
          <w:sz w:val="20"/>
          <w:szCs w:val="20"/>
        </w:rPr>
        <w:t>D</w:t>
      </w:r>
      <w:r w:rsidRPr="00D53396">
        <w:rPr>
          <w:color w:val="000000"/>
          <w:sz w:val="20"/>
          <w:szCs w:val="20"/>
        </w:rPr>
        <w:t xml:space="preserve">iretor de Comunicações Internacionais, Marsh &amp; McLennan Companies, Reino Unido, +44 (0) 20 7357 1455, </w:t>
      </w:r>
      <w:hyperlink r:id="rId16" w:history="1">
        <w:r w:rsidRPr="00D53396">
          <w:rPr>
            <w:rStyle w:val="Hyperlink"/>
            <w:sz w:val="20"/>
            <w:szCs w:val="20"/>
            <w:u w:val="none"/>
          </w:rPr>
          <w:t>jason.groves@marsh.com</w:t>
        </w:r>
      </w:hyperlink>
    </w:p>
    <w:p w14:paraId="675D2AD4" w14:textId="381CE0B9" w:rsidR="00CA044C" w:rsidRPr="00D53396" w:rsidRDefault="00CA044C" w:rsidP="00F42401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540" w:hanging="540"/>
        <w:rPr>
          <w:color w:val="000000"/>
          <w:sz w:val="20"/>
          <w:szCs w:val="20"/>
        </w:rPr>
      </w:pPr>
      <w:r w:rsidRPr="00D53396">
        <w:rPr>
          <w:color w:val="000000"/>
          <w:sz w:val="20"/>
          <w:szCs w:val="20"/>
        </w:rPr>
        <w:t xml:space="preserve">Pavel Osipyants, </w:t>
      </w:r>
      <w:r w:rsidR="00B76C66">
        <w:rPr>
          <w:color w:val="000000"/>
          <w:sz w:val="20"/>
          <w:szCs w:val="20"/>
        </w:rPr>
        <w:t>G</w:t>
      </w:r>
      <w:r w:rsidRPr="00D53396">
        <w:rPr>
          <w:color w:val="000000"/>
          <w:sz w:val="20"/>
          <w:szCs w:val="20"/>
        </w:rPr>
        <w:t xml:space="preserve">erente </w:t>
      </w:r>
      <w:r w:rsidR="00B76C66">
        <w:rPr>
          <w:color w:val="000000"/>
          <w:sz w:val="20"/>
          <w:szCs w:val="20"/>
        </w:rPr>
        <w:t>S</w:t>
      </w:r>
      <w:r w:rsidRPr="00D53396">
        <w:rPr>
          <w:color w:val="000000"/>
          <w:sz w:val="20"/>
          <w:szCs w:val="20"/>
        </w:rPr>
        <w:t xml:space="preserve">ênior de Relações com a Mídia, Zurich Insurance Group, Suíça, +41 (0) 44 625 20 13, </w:t>
      </w:r>
      <w:hyperlink r:id="rId17" w:history="1">
        <w:r w:rsidRPr="00D53396">
          <w:rPr>
            <w:rStyle w:val="Hyperlink"/>
            <w:sz w:val="20"/>
            <w:szCs w:val="20"/>
            <w:u w:val="none"/>
          </w:rPr>
          <w:t>pavel.osipyants@zurich.com</w:t>
        </w:r>
      </w:hyperlink>
    </w:p>
    <w:p w14:paraId="1491BEFF" w14:textId="7C752986" w:rsidR="00CA044C" w:rsidRPr="00D53396" w:rsidRDefault="00CA044C" w:rsidP="00F42401">
      <w:pPr>
        <w:ind w:right="113"/>
        <w:rPr>
          <w:sz w:val="20"/>
          <w:szCs w:val="20"/>
        </w:rPr>
      </w:pPr>
    </w:p>
    <w:p w14:paraId="4A98FE07" w14:textId="7D73280F" w:rsidR="00F42401" w:rsidRPr="00D53396" w:rsidRDefault="00F42401" w:rsidP="00F42401">
      <w:pPr>
        <w:shd w:val="clear" w:color="auto" w:fill="FFFFFF"/>
        <w:rPr>
          <w:rFonts w:eastAsia="Times New Roman"/>
          <w:color w:val="333333"/>
          <w:sz w:val="20"/>
          <w:szCs w:val="20"/>
        </w:rPr>
      </w:pPr>
      <w:r w:rsidRPr="00D53396">
        <w:rPr>
          <w:color w:val="333333"/>
          <w:sz w:val="20"/>
          <w:szCs w:val="20"/>
        </w:rPr>
        <w:t>Para mais informações sobre o </w:t>
      </w:r>
      <w:r w:rsidRPr="00D53396">
        <w:rPr>
          <w:i/>
          <w:iCs/>
          <w:color w:val="333333"/>
          <w:sz w:val="20"/>
          <w:szCs w:val="20"/>
        </w:rPr>
        <w:t>Relatório Global de Riscos 2020</w:t>
      </w:r>
      <w:r w:rsidRPr="00D53396">
        <w:rPr>
          <w:color w:val="333333"/>
          <w:sz w:val="20"/>
          <w:szCs w:val="20"/>
        </w:rPr>
        <w:t>:</w:t>
      </w:r>
    </w:p>
    <w:p w14:paraId="6A562D6E" w14:textId="33BF40BA" w:rsidR="00F42401" w:rsidRPr="00D53396" w:rsidRDefault="00F42401" w:rsidP="00F42401">
      <w:pPr>
        <w:numPr>
          <w:ilvl w:val="0"/>
          <w:numId w:val="17"/>
        </w:numPr>
        <w:shd w:val="clear" w:color="auto" w:fill="FFFFFF"/>
        <w:ind w:left="300"/>
        <w:rPr>
          <w:rFonts w:eastAsia="Times New Roman"/>
          <w:color w:val="333333"/>
          <w:sz w:val="20"/>
          <w:szCs w:val="20"/>
        </w:rPr>
      </w:pPr>
      <w:r w:rsidRPr="00D53396">
        <w:rPr>
          <w:color w:val="333333"/>
          <w:sz w:val="20"/>
          <w:szCs w:val="20"/>
        </w:rPr>
        <w:t>Assista à </w:t>
      </w:r>
      <w:r w:rsidRPr="00D53396">
        <w:rPr>
          <w:b/>
          <w:bCs/>
          <w:color w:val="333333"/>
          <w:sz w:val="20"/>
          <w:szCs w:val="20"/>
        </w:rPr>
        <w:t>conferência de imprensa de lançamento do relatório </w:t>
      </w:r>
      <w:r w:rsidRPr="00D53396">
        <w:rPr>
          <w:color w:val="333333"/>
          <w:sz w:val="20"/>
          <w:szCs w:val="20"/>
        </w:rPr>
        <w:t xml:space="preserve">em </w:t>
      </w:r>
      <w:hyperlink r:id="rId18" w:history="1">
        <w:r w:rsidRPr="00D53396">
          <w:rPr>
            <w:rStyle w:val="Hyperlink"/>
            <w:sz w:val="20"/>
            <w:szCs w:val="20"/>
            <w:u w:val="none"/>
          </w:rPr>
          <w:t>https://wef.ch/risks20</w:t>
        </w:r>
      </w:hyperlink>
      <w:r w:rsidRPr="00D53396">
        <w:rPr>
          <w:color w:val="333333"/>
          <w:sz w:val="20"/>
          <w:szCs w:val="20"/>
        </w:rPr>
        <w:t xml:space="preserve"> </w:t>
      </w:r>
    </w:p>
    <w:p w14:paraId="3AA1E10A" w14:textId="3B7EC31E" w:rsidR="00F42401" w:rsidRPr="00D53396" w:rsidRDefault="00F42401" w:rsidP="00F42401">
      <w:pPr>
        <w:numPr>
          <w:ilvl w:val="0"/>
          <w:numId w:val="17"/>
        </w:numPr>
        <w:shd w:val="clear" w:color="auto" w:fill="FFFFFF"/>
        <w:ind w:left="300"/>
        <w:rPr>
          <w:rFonts w:eastAsia="Times New Roman"/>
          <w:color w:val="333333"/>
          <w:sz w:val="20"/>
          <w:szCs w:val="20"/>
        </w:rPr>
      </w:pPr>
      <w:r w:rsidRPr="00D53396">
        <w:rPr>
          <w:color w:val="333333"/>
          <w:sz w:val="20"/>
          <w:szCs w:val="20"/>
        </w:rPr>
        <w:t>Saiba mais sobre a </w:t>
      </w:r>
      <w:r w:rsidRPr="00D53396">
        <w:rPr>
          <w:b/>
          <w:bCs/>
          <w:color w:val="333333"/>
          <w:sz w:val="20"/>
          <w:szCs w:val="20"/>
        </w:rPr>
        <w:t>Reunião Anual de 2020 </w:t>
      </w:r>
      <w:r w:rsidRPr="00D53396">
        <w:rPr>
          <w:color w:val="333333"/>
          <w:sz w:val="20"/>
          <w:szCs w:val="20"/>
        </w:rPr>
        <w:t xml:space="preserve">em </w:t>
      </w:r>
      <w:hyperlink r:id="rId19" w:tgtFrame="_blank" w:tooltip="https://wef.ch/wef20" w:history="1">
        <w:r w:rsidRPr="00D53396">
          <w:rPr>
            <w:rStyle w:val="Hyperlink"/>
            <w:sz w:val="20"/>
            <w:szCs w:val="20"/>
            <w:u w:val="none"/>
          </w:rPr>
          <w:t>https://wef.ch/wef20</w:t>
        </w:r>
      </w:hyperlink>
      <w:r w:rsidRPr="00D53396">
        <w:rPr>
          <w:sz w:val="20"/>
          <w:szCs w:val="20"/>
        </w:rPr>
        <w:t> </w:t>
      </w:r>
    </w:p>
    <w:p w14:paraId="0719BB77" w14:textId="02DF5C08" w:rsidR="00F42401" w:rsidRPr="00D53396" w:rsidRDefault="00F42401" w:rsidP="00F42401">
      <w:pPr>
        <w:numPr>
          <w:ilvl w:val="0"/>
          <w:numId w:val="17"/>
        </w:numPr>
        <w:shd w:val="clear" w:color="auto" w:fill="FFFFFF"/>
        <w:ind w:left="300"/>
        <w:rPr>
          <w:rFonts w:eastAsia="Times New Roman"/>
          <w:color w:val="333333"/>
          <w:sz w:val="20"/>
          <w:szCs w:val="20"/>
        </w:rPr>
      </w:pPr>
      <w:r w:rsidRPr="00D53396">
        <w:rPr>
          <w:color w:val="333333"/>
          <w:sz w:val="20"/>
          <w:szCs w:val="20"/>
        </w:rPr>
        <w:t>Leia a </w:t>
      </w:r>
      <w:r w:rsidRPr="00D53396">
        <w:rPr>
          <w:b/>
          <w:bCs/>
          <w:color w:val="333333"/>
          <w:sz w:val="20"/>
          <w:szCs w:val="20"/>
        </w:rPr>
        <w:t>Agenda do Fórum </w:t>
      </w:r>
      <w:r w:rsidRPr="00D53396">
        <w:rPr>
          <w:color w:val="333333"/>
          <w:sz w:val="20"/>
          <w:szCs w:val="20"/>
        </w:rPr>
        <w:t>em </w:t>
      </w:r>
      <w:hyperlink r:id="rId20" w:history="1">
        <w:r w:rsidRPr="00D53396">
          <w:rPr>
            <w:rStyle w:val="Hyperlink"/>
            <w:sz w:val="20"/>
            <w:szCs w:val="20"/>
            <w:u w:val="none"/>
          </w:rPr>
          <w:t>https://www.weforum.org/agenda</w:t>
        </w:r>
      </w:hyperlink>
    </w:p>
    <w:p w14:paraId="01398A4B" w14:textId="79BC874C" w:rsidR="00F42401" w:rsidRPr="00D53396" w:rsidRDefault="00F42401" w:rsidP="00F42401">
      <w:pPr>
        <w:numPr>
          <w:ilvl w:val="0"/>
          <w:numId w:val="17"/>
        </w:numPr>
        <w:shd w:val="clear" w:color="auto" w:fill="FFFFFF"/>
        <w:ind w:left="300"/>
        <w:rPr>
          <w:rFonts w:eastAsia="Times New Roman"/>
          <w:color w:val="333333"/>
          <w:sz w:val="20"/>
          <w:szCs w:val="20"/>
        </w:rPr>
      </w:pPr>
      <w:r w:rsidRPr="00D53396">
        <w:rPr>
          <w:color w:val="333333"/>
          <w:sz w:val="20"/>
          <w:szCs w:val="20"/>
        </w:rPr>
        <w:t>Siga o Fórum via </w:t>
      </w:r>
      <w:hyperlink r:id="rId21" w:history="1">
        <w:r w:rsidRPr="00D53396">
          <w:rPr>
            <w:color w:val="005DA1"/>
            <w:sz w:val="20"/>
            <w:szCs w:val="20"/>
          </w:rPr>
          <w:t>@wef </w:t>
        </w:r>
      </w:hyperlink>
      <w:r w:rsidRPr="00D53396">
        <w:rPr>
          <w:color w:val="333333"/>
          <w:sz w:val="20"/>
          <w:szCs w:val="20"/>
        </w:rPr>
        <w:t>e </w:t>
      </w:r>
      <w:hyperlink r:id="rId22" w:history="1">
        <w:r w:rsidRPr="00D53396">
          <w:rPr>
            <w:color w:val="005DA1"/>
            <w:sz w:val="20"/>
            <w:szCs w:val="20"/>
          </w:rPr>
          <w:t>@davos</w:t>
        </w:r>
      </w:hyperlink>
      <w:r w:rsidRPr="00D53396">
        <w:rPr>
          <w:color w:val="333333"/>
          <w:sz w:val="20"/>
          <w:szCs w:val="20"/>
        </w:rPr>
        <w:t xml:space="preserve"> e participe da conversa usando </w:t>
      </w:r>
      <w:r w:rsidRPr="00D53396">
        <w:rPr>
          <w:b/>
          <w:color w:val="333333"/>
          <w:sz w:val="20"/>
          <w:szCs w:val="20"/>
        </w:rPr>
        <w:t>#risks20</w:t>
      </w:r>
      <w:r w:rsidRPr="00D53396">
        <w:rPr>
          <w:color w:val="333333"/>
          <w:sz w:val="20"/>
          <w:szCs w:val="20"/>
        </w:rPr>
        <w:t xml:space="preserve"> e </w:t>
      </w:r>
      <w:r w:rsidRPr="00D53396">
        <w:rPr>
          <w:b/>
          <w:color w:val="333333"/>
          <w:sz w:val="20"/>
          <w:szCs w:val="20"/>
        </w:rPr>
        <w:t>#wef20</w:t>
      </w:r>
    </w:p>
    <w:p w14:paraId="177B0C5B" w14:textId="77777777" w:rsidR="00F42401" w:rsidRPr="00D53396" w:rsidRDefault="00F42401" w:rsidP="00F42401">
      <w:pPr>
        <w:numPr>
          <w:ilvl w:val="0"/>
          <w:numId w:val="17"/>
        </w:numPr>
        <w:shd w:val="clear" w:color="auto" w:fill="FFFFFF"/>
        <w:ind w:left="300"/>
        <w:rPr>
          <w:rFonts w:eastAsia="Times New Roman"/>
          <w:color w:val="333333"/>
          <w:sz w:val="20"/>
          <w:szCs w:val="20"/>
        </w:rPr>
      </w:pPr>
      <w:r w:rsidRPr="00D53396">
        <w:rPr>
          <w:color w:val="333333"/>
          <w:sz w:val="20"/>
          <w:szCs w:val="20"/>
        </w:rPr>
        <w:t>Assine o </w:t>
      </w:r>
      <w:r w:rsidRPr="00D53396">
        <w:rPr>
          <w:b/>
          <w:bCs/>
          <w:color w:val="333333"/>
          <w:sz w:val="20"/>
          <w:szCs w:val="20"/>
        </w:rPr>
        <w:t>Boletim Informativo do Fórum </w:t>
      </w:r>
      <w:r w:rsidRPr="00D53396">
        <w:rPr>
          <w:color w:val="333333"/>
          <w:sz w:val="20"/>
          <w:szCs w:val="20"/>
        </w:rPr>
        <w:t>em </w:t>
      </w:r>
      <w:hyperlink r:id="rId23" w:history="1">
        <w:r w:rsidRPr="00D53396">
          <w:rPr>
            <w:color w:val="005DA1"/>
            <w:sz w:val="20"/>
            <w:szCs w:val="20"/>
          </w:rPr>
          <w:t>http://wef.ch/news</w:t>
        </w:r>
      </w:hyperlink>
    </w:p>
    <w:p w14:paraId="0130929E" w14:textId="77777777" w:rsidR="00F42401" w:rsidRPr="00D53396" w:rsidRDefault="00F42401" w:rsidP="00F42401">
      <w:pPr>
        <w:numPr>
          <w:ilvl w:val="0"/>
          <w:numId w:val="17"/>
        </w:numPr>
        <w:shd w:val="clear" w:color="auto" w:fill="FFFFFF"/>
        <w:ind w:left="300"/>
        <w:rPr>
          <w:rFonts w:eastAsia="Times New Roman"/>
          <w:color w:val="333333"/>
          <w:sz w:val="20"/>
          <w:szCs w:val="20"/>
        </w:rPr>
      </w:pPr>
      <w:r w:rsidRPr="00D53396">
        <w:rPr>
          <w:color w:val="333333"/>
          <w:sz w:val="20"/>
          <w:szCs w:val="20"/>
        </w:rPr>
        <w:t>Torne-se um fã do Fórum no </w:t>
      </w:r>
      <w:r w:rsidRPr="00D53396">
        <w:rPr>
          <w:b/>
          <w:bCs/>
          <w:color w:val="333333"/>
          <w:sz w:val="20"/>
          <w:szCs w:val="20"/>
        </w:rPr>
        <w:t>Facebook </w:t>
      </w:r>
      <w:r w:rsidRPr="00D53396">
        <w:rPr>
          <w:color w:val="333333"/>
          <w:sz w:val="20"/>
          <w:szCs w:val="20"/>
        </w:rPr>
        <w:t>em </w:t>
      </w:r>
      <w:hyperlink r:id="rId24" w:history="1">
        <w:r w:rsidRPr="00D53396">
          <w:rPr>
            <w:color w:val="005DA1"/>
            <w:sz w:val="20"/>
            <w:szCs w:val="20"/>
          </w:rPr>
          <w:t>http://wef.ch/facebook</w:t>
        </w:r>
      </w:hyperlink>
      <w:bookmarkEnd w:id="2"/>
    </w:p>
    <w:p w14:paraId="0CB058EF" w14:textId="77777777" w:rsidR="00F42401" w:rsidRPr="00D53396" w:rsidRDefault="00890C8E" w:rsidP="00F42401">
      <w:pPr>
        <w:numPr>
          <w:ilvl w:val="0"/>
          <w:numId w:val="17"/>
        </w:numPr>
        <w:shd w:val="clear" w:color="auto" w:fill="FFFFFF"/>
        <w:ind w:left="300"/>
        <w:rPr>
          <w:rStyle w:val="Hyperlink"/>
          <w:rFonts w:eastAsia="Times New Roman" w:cs="Arial"/>
          <w:color w:val="333333"/>
          <w:sz w:val="20"/>
          <w:szCs w:val="20"/>
          <w:u w:val="none"/>
        </w:rPr>
      </w:pPr>
      <w:r w:rsidRPr="00D53396">
        <w:rPr>
          <w:color w:val="000000"/>
          <w:sz w:val="20"/>
          <w:szCs w:val="20"/>
        </w:rPr>
        <w:t xml:space="preserve">Siga o Fórum no Instagram em </w:t>
      </w:r>
      <w:hyperlink r:id="rId25" w:history="1">
        <w:r w:rsidRPr="00D53396">
          <w:rPr>
            <w:rStyle w:val="Hyperlink"/>
            <w:sz w:val="20"/>
            <w:szCs w:val="20"/>
            <w:u w:val="none"/>
          </w:rPr>
          <w:t>http://wef.ch/instagram</w:t>
        </w:r>
      </w:hyperlink>
    </w:p>
    <w:p w14:paraId="2644EEB2" w14:textId="77777777" w:rsidR="00F42401" w:rsidRPr="00D53396" w:rsidRDefault="00890C8E" w:rsidP="00F42401">
      <w:pPr>
        <w:numPr>
          <w:ilvl w:val="0"/>
          <w:numId w:val="17"/>
        </w:numPr>
        <w:shd w:val="clear" w:color="auto" w:fill="FFFFFF"/>
        <w:ind w:left="300"/>
        <w:rPr>
          <w:rStyle w:val="Hyperlink"/>
          <w:rFonts w:eastAsia="Times New Roman" w:cs="Arial"/>
          <w:color w:val="333333"/>
          <w:sz w:val="20"/>
          <w:szCs w:val="20"/>
          <w:u w:val="none"/>
        </w:rPr>
      </w:pPr>
      <w:r w:rsidRPr="00D53396">
        <w:rPr>
          <w:color w:val="000000"/>
          <w:sz w:val="20"/>
          <w:szCs w:val="20"/>
        </w:rPr>
        <w:t xml:space="preserve">Siga o Fórum no LinkedIn em </w:t>
      </w:r>
      <w:hyperlink r:id="rId26" w:history="1">
        <w:r w:rsidRPr="00D53396">
          <w:rPr>
            <w:rStyle w:val="Hyperlink"/>
            <w:sz w:val="20"/>
            <w:szCs w:val="20"/>
            <w:u w:val="none"/>
          </w:rPr>
          <w:t>http://wef.ch/linkedin</w:t>
        </w:r>
      </w:hyperlink>
    </w:p>
    <w:p w14:paraId="7996891D" w14:textId="5510E362" w:rsidR="00890C8E" w:rsidRPr="00D53396" w:rsidRDefault="00890C8E" w:rsidP="00890C8E">
      <w:pPr>
        <w:numPr>
          <w:ilvl w:val="0"/>
          <w:numId w:val="17"/>
        </w:numPr>
        <w:shd w:val="clear" w:color="auto" w:fill="FFFFFF"/>
        <w:ind w:left="300"/>
        <w:rPr>
          <w:rStyle w:val="Hyperlink"/>
          <w:rFonts w:eastAsia="Times New Roman" w:cs="Arial"/>
          <w:color w:val="333333"/>
          <w:sz w:val="20"/>
          <w:szCs w:val="20"/>
          <w:u w:val="none"/>
        </w:rPr>
      </w:pPr>
      <w:r w:rsidRPr="00D53396">
        <w:rPr>
          <w:color w:val="000000"/>
          <w:sz w:val="20"/>
          <w:szCs w:val="20"/>
        </w:rPr>
        <w:t xml:space="preserve">Saiba mais sobre o impacto do Fórum em </w:t>
      </w:r>
      <w:hyperlink r:id="rId27" w:history="1">
        <w:r w:rsidRPr="00D53396">
          <w:rPr>
            <w:rStyle w:val="Hyperlink"/>
            <w:sz w:val="20"/>
            <w:szCs w:val="20"/>
            <w:u w:val="none"/>
          </w:rPr>
          <w:t>http://wef.ch/impact</w:t>
        </w:r>
      </w:hyperlink>
    </w:p>
    <w:p w14:paraId="03F00324" w14:textId="77777777" w:rsidR="00F42401" w:rsidRPr="00D53396" w:rsidRDefault="00F42401" w:rsidP="00F42401">
      <w:pPr>
        <w:shd w:val="clear" w:color="auto" w:fill="FFFFFF"/>
        <w:ind w:left="300"/>
        <w:rPr>
          <w:rFonts w:eastAsia="Times New Roman"/>
          <w:color w:val="333333"/>
          <w:sz w:val="20"/>
          <w:szCs w:val="20"/>
          <w:lang w:eastAsia="en-GB"/>
        </w:rPr>
      </w:pPr>
    </w:p>
    <w:p w14:paraId="60061E4C" w14:textId="77777777" w:rsidR="00890C8E" w:rsidRPr="00D53396" w:rsidRDefault="00B840A3" w:rsidP="00890C8E">
      <w:pPr>
        <w:ind w:right="113"/>
        <w:rPr>
          <w:sz w:val="20"/>
          <w:szCs w:val="20"/>
        </w:rPr>
      </w:pPr>
      <w:r>
        <w:rPr>
          <w:sz w:val="20"/>
          <w:szCs w:val="20"/>
        </w:rPr>
        <w:pict w14:anchorId="4959117E">
          <v:rect id="_x0000_i1025" style="width:0;height:.75pt" o:hrstd="t" o:hrnoshade="t" o:hr="t" fillcolor="#006" stroked="f"/>
        </w:pict>
      </w:r>
    </w:p>
    <w:p w14:paraId="22293697" w14:textId="3CD0D8CA" w:rsidR="00890C8E" w:rsidRPr="00D53396" w:rsidRDefault="00890C8E" w:rsidP="00890C8E">
      <w:pPr>
        <w:ind w:right="113"/>
        <w:rPr>
          <w:sz w:val="20"/>
          <w:szCs w:val="20"/>
        </w:rPr>
      </w:pPr>
      <w:r w:rsidRPr="00D53396">
        <w:rPr>
          <w:sz w:val="20"/>
          <w:szCs w:val="20"/>
        </w:rPr>
        <w:t xml:space="preserve">O Fórum Econômico Mundial, comprometido com a melhoria do estado do mundo, é </w:t>
      </w:r>
      <w:r w:rsidR="00002559">
        <w:rPr>
          <w:sz w:val="20"/>
          <w:szCs w:val="20"/>
        </w:rPr>
        <w:t>uma</w:t>
      </w:r>
      <w:r w:rsidRPr="00D53396">
        <w:rPr>
          <w:sz w:val="20"/>
          <w:szCs w:val="20"/>
        </w:rPr>
        <w:t xml:space="preserve"> Organização Internacional para a Cooperação Público-Privada.</w:t>
      </w:r>
    </w:p>
    <w:p w14:paraId="129552D7" w14:textId="59EC8E6D" w:rsidR="00890C8E" w:rsidRPr="00D53396" w:rsidRDefault="00890C8E" w:rsidP="00890C8E">
      <w:pPr>
        <w:ind w:right="113"/>
        <w:rPr>
          <w:sz w:val="20"/>
          <w:szCs w:val="20"/>
        </w:rPr>
      </w:pPr>
      <w:r w:rsidRPr="00D53396">
        <w:rPr>
          <w:sz w:val="20"/>
          <w:szCs w:val="20"/>
        </w:rPr>
        <w:t>O Fórum envolve os principais líderes políticos, empresariais e outros da sociedade para moldar agendas globais, regionais e setoriais. (</w:t>
      </w:r>
      <w:hyperlink r:id="rId28" w:tgtFrame="_blank" w:history="1">
        <w:r w:rsidRPr="00D53396">
          <w:rPr>
            <w:rStyle w:val="Hyperlink"/>
            <w:color w:val="auto"/>
            <w:sz w:val="20"/>
            <w:szCs w:val="20"/>
            <w:u w:val="none"/>
            <w:bdr w:val="none" w:sz="0" w:space="0" w:color="auto" w:frame="1"/>
          </w:rPr>
          <w:t>www.weforum.org</w:t>
        </w:r>
      </w:hyperlink>
      <w:r w:rsidRPr="00D53396">
        <w:rPr>
          <w:sz w:val="20"/>
          <w:szCs w:val="20"/>
        </w:rPr>
        <w:t>).</w:t>
      </w:r>
    </w:p>
    <w:p w14:paraId="6320DCBD" w14:textId="77777777" w:rsidR="00FB55A1" w:rsidRPr="00D53396" w:rsidRDefault="00FB55A1" w:rsidP="00890C8E">
      <w:pPr>
        <w:ind w:right="113"/>
        <w:rPr>
          <w:sz w:val="20"/>
          <w:szCs w:val="20"/>
          <w:lang w:eastAsia="zh-CN"/>
        </w:rPr>
      </w:pPr>
    </w:p>
    <w:bookmarkEnd w:id="0"/>
    <w:p w14:paraId="44EAFD9C" w14:textId="02BDEB0F" w:rsidR="00890C8E" w:rsidRPr="00D53396" w:rsidRDefault="008378AD" w:rsidP="00890C8E">
      <w:pPr>
        <w:pStyle w:val="BodyText"/>
        <w:spacing w:line="240" w:lineRule="auto"/>
        <w:ind w:right="113"/>
        <w:rPr>
          <w:b w:val="0"/>
          <w:bCs w:val="0"/>
          <w:color w:val="auto"/>
        </w:rPr>
      </w:pPr>
      <w:r>
        <w:rPr>
          <w:noProof/>
        </w:rPr>
        <w:drawing>
          <wp:inline distT="0" distB="0" distL="0" distR="0" wp14:anchorId="4AEF4E2E" wp14:editId="44B85706">
            <wp:extent cx="6462395" cy="376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oter_2400_140_black_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2395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94D5A5" w14:textId="77777777" w:rsidR="00B00AAB" w:rsidRPr="0045612E" w:rsidRDefault="00B00AAB">
      <w:pPr>
        <w:rPr>
          <w:sz w:val="20"/>
          <w:szCs w:val="20"/>
        </w:rPr>
      </w:pPr>
    </w:p>
    <w:sectPr w:rsidR="00B00AAB" w:rsidRPr="0045612E" w:rsidSect="00CA044C">
      <w:pgSz w:w="11907" w:h="16840" w:code="9"/>
      <w:pgMar w:top="567" w:right="709" w:bottom="567" w:left="1021" w:header="42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36BBC" w14:textId="77777777" w:rsidR="00B840A3" w:rsidRDefault="00B840A3" w:rsidP="00EA639E">
      <w:r>
        <w:separator/>
      </w:r>
    </w:p>
  </w:endnote>
  <w:endnote w:type="continuationSeparator" w:id="0">
    <w:p w14:paraId="49AC448C" w14:textId="77777777" w:rsidR="00B840A3" w:rsidRDefault="00B840A3" w:rsidP="00EA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E0C6B" w14:textId="77777777" w:rsidR="00B840A3" w:rsidRDefault="00B840A3" w:rsidP="00EA639E">
      <w:r>
        <w:separator/>
      </w:r>
    </w:p>
  </w:footnote>
  <w:footnote w:type="continuationSeparator" w:id="0">
    <w:p w14:paraId="16910692" w14:textId="77777777" w:rsidR="00B840A3" w:rsidRDefault="00B840A3" w:rsidP="00EA6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4B80"/>
    <w:multiLevelType w:val="hybridMultilevel"/>
    <w:tmpl w:val="E2F2E5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C5FD1"/>
    <w:multiLevelType w:val="hybridMultilevel"/>
    <w:tmpl w:val="616E2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5164"/>
    <w:multiLevelType w:val="hybridMultilevel"/>
    <w:tmpl w:val="45285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4138E"/>
    <w:multiLevelType w:val="hybridMultilevel"/>
    <w:tmpl w:val="4C1C5996"/>
    <w:lvl w:ilvl="0" w:tplc="483CB1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AA0627"/>
    <w:multiLevelType w:val="hybridMultilevel"/>
    <w:tmpl w:val="60DEA0CA"/>
    <w:lvl w:ilvl="0" w:tplc="831EBF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74C1B"/>
    <w:multiLevelType w:val="hybridMultilevel"/>
    <w:tmpl w:val="9D8A65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BF1CDC"/>
    <w:multiLevelType w:val="hybridMultilevel"/>
    <w:tmpl w:val="E2F2E5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3030C"/>
    <w:multiLevelType w:val="hybridMultilevel"/>
    <w:tmpl w:val="FFD07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31CB3"/>
    <w:multiLevelType w:val="multilevel"/>
    <w:tmpl w:val="4BBC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BF4259"/>
    <w:multiLevelType w:val="hybridMultilevel"/>
    <w:tmpl w:val="062C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D471D"/>
    <w:multiLevelType w:val="hybridMultilevel"/>
    <w:tmpl w:val="B6E03C14"/>
    <w:lvl w:ilvl="0" w:tplc="F54872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F0C8B"/>
    <w:multiLevelType w:val="hybridMultilevel"/>
    <w:tmpl w:val="E9227F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B037DB"/>
    <w:multiLevelType w:val="hybridMultilevel"/>
    <w:tmpl w:val="F3F24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AC657E"/>
    <w:multiLevelType w:val="hybridMultilevel"/>
    <w:tmpl w:val="67F003EE"/>
    <w:lvl w:ilvl="0" w:tplc="3EF83BF6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431AEA"/>
    <w:multiLevelType w:val="hybridMultilevel"/>
    <w:tmpl w:val="8FD8F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0"/>
  </w:num>
  <w:num w:numId="11">
    <w:abstractNumId w:val="9"/>
  </w:num>
  <w:num w:numId="12">
    <w:abstractNumId w:val="13"/>
  </w:num>
  <w:num w:numId="13">
    <w:abstractNumId w:val="1"/>
  </w:num>
  <w:num w:numId="14">
    <w:abstractNumId w:val="7"/>
  </w:num>
  <w:num w:numId="15">
    <w:abstractNumId w:val="12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C8E"/>
    <w:rsid w:val="00002559"/>
    <w:rsid w:val="00027EB1"/>
    <w:rsid w:val="00035B09"/>
    <w:rsid w:val="0004034E"/>
    <w:rsid w:val="00042AB6"/>
    <w:rsid w:val="00042B99"/>
    <w:rsid w:val="00044627"/>
    <w:rsid w:val="00051C76"/>
    <w:rsid w:val="00054B66"/>
    <w:rsid w:val="00061EE2"/>
    <w:rsid w:val="000869B1"/>
    <w:rsid w:val="000903C8"/>
    <w:rsid w:val="00095468"/>
    <w:rsid w:val="000B466B"/>
    <w:rsid w:val="000E108D"/>
    <w:rsid w:val="000F1C58"/>
    <w:rsid w:val="000F1E6F"/>
    <w:rsid w:val="000F2CC7"/>
    <w:rsid w:val="000F48A5"/>
    <w:rsid w:val="001505EA"/>
    <w:rsid w:val="00154150"/>
    <w:rsid w:val="00182A85"/>
    <w:rsid w:val="00187E79"/>
    <w:rsid w:val="00196B23"/>
    <w:rsid w:val="001A1ED5"/>
    <w:rsid w:val="001A63E5"/>
    <w:rsid w:val="001B0C0B"/>
    <w:rsid w:val="001B3585"/>
    <w:rsid w:val="001B44F8"/>
    <w:rsid w:val="001C6B81"/>
    <w:rsid w:val="001E1CC6"/>
    <w:rsid w:val="001F467D"/>
    <w:rsid w:val="001F634A"/>
    <w:rsid w:val="00201439"/>
    <w:rsid w:val="00206B55"/>
    <w:rsid w:val="00213807"/>
    <w:rsid w:val="0023248A"/>
    <w:rsid w:val="00232494"/>
    <w:rsid w:val="00233DE5"/>
    <w:rsid w:val="00245430"/>
    <w:rsid w:val="00247C8F"/>
    <w:rsid w:val="002513FF"/>
    <w:rsid w:val="002530F5"/>
    <w:rsid w:val="002552BB"/>
    <w:rsid w:val="002673E0"/>
    <w:rsid w:val="00274223"/>
    <w:rsid w:val="00291BAC"/>
    <w:rsid w:val="002B2EAD"/>
    <w:rsid w:val="002C2169"/>
    <w:rsid w:val="002E350C"/>
    <w:rsid w:val="002E3907"/>
    <w:rsid w:val="00307B54"/>
    <w:rsid w:val="00314A7E"/>
    <w:rsid w:val="00320576"/>
    <w:rsid w:val="00323939"/>
    <w:rsid w:val="00334504"/>
    <w:rsid w:val="00342984"/>
    <w:rsid w:val="00344FFE"/>
    <w:rsid w:val="00360C66"/>
    <w:rsid w:val="0039693E"/>
    <w:rsid w:val="003B33EA"/>
    <w:rsid w:val="003B379A"/>
    <w:rsid w:val="003D0241"/>
    <w:rsid w:val="003F272B"/>
    <w:rsid w:val="00404D7F"/>
    <w:rsid w:val="00412595"/>
    <w:rsid w:val="004319CF"/>
    <w:rsid w:val="00434675"/>
    <w:rsid w:val="0045612E"/>
    <w:rsid w:val="00456DD6"/>
    <w:rsid w:val="00485B51"/>
    <w:rsid w:val="00486547"/>
    <w:rsid w:val="00487D7D"/>
    <w:rsid w:val="004933DB"/>
    <w:rsid w:val="00496F83"/>
    <w:rsid w:val="004A225A"/>
    <w:rsid w:val="004A37AD"/>
    <w:rsid w:val="004B1AE1"/>
    <w:rsid w:val="004D2C60"/>
    <w:rsid w:val="004D53BD"/>
    <w:rsid w:val="004E6B99"/>
    <w:rsid w:val="004F70C9"/>
    <w:rsid w:val="005050D4"/>
    <w:rsid w:val="00520C8D"/>
    <w:rsid w:val="005412D2"/>
    <w:rsid w:val="00556B72"/>
    <w:rsid w:val="00582A99"/>
    <w:rsid w:val="00587953"/>
    <w:rsid w:val="005A6734"/>
    <w:rsid w:val="005A7A2A"/>
    <w:rsid w:val="005B4175"/>
    <w:rsid w:val="005C6BF8"/>
    <w:rsid w:val="005F280F"/>
    <w:rsid w:val="006228BE"/>
    <w:rsid w:val="006362B1"/>
    <w:rsid w:val="00644B11"/>
    <w:rsid w:val="00650FC3"/>
    <w:rsid w:val="006516C5"/>
    <w:rsid w:val="00652A1C"/>
    <w:rsid w:val="006575DF"/>
    <w:rsid w:val="006666FB"/>
    <w:rsid w:val="0067076B"/>
    <w:rsid w:val="006753D4"/>
    <w:rsid w:val="0069134E"/>
    <w:rsid w:val="006929CE"/>
    <w:rsid w:val="006B44D8"/>
    <w:rsid w:val="006C11EA"/>
    <w:rsid w:val="006C37BC"/>
    <w:rsid w:val="006C7BED"/>
    <w:rsid w:val="006F463A"/>
    <w:rsid w:val="006F77B1"/>
    <w:rsid w:val="0070518D"/>
    <w:rsid w:val="007054F9"/>
    <w:rsid w:val="00714A9F"/>
    <w:rsid w:val="00722AB9"/>
    <w:rsid w:val="007357EB"/>
    <w:rsid w:val="00744855"/>
    <w:rsid w:val="00753767"/>
    <w:rsid w:val="007611E0"/>
    <w:rsid w:val="00782B58"/>
    <w:rsid w:val="00787E76"/>
    <w:rsid w:val="00793BB6"/>
    <w:rsid w:val="007A2B5D"/>
    <w:rsid w:val="007C19F6"/>
    <w:rsid w:val="007D5761"/>
    <w:rsid w:val="007F6CF6"/>
    <w:rsid w:val="00814BB6"/>
    <w:rsid w:val="00820169"/>
    <w:rsid w:val="00822003"/>
    <w:rsid w:val="008378AD"/>
    <w:rsid w:val="008442CF"/>
    <w:rsid w:val="00851A46"/>
    <w:rsid w:val="00861D95"/>
    <w:rsid w:val="0086283D"/>
    <w:rsid w:val="008734C3"/>
    <w:rsid w:val="00875BF4"/>
    <w:rsid w:val="008871E3"/>
    <w:rsid w:val="00890C8E"/>
    <w:rsid w:val="00896CE0"/>
    <w:rsid w:val="008A24D1"/>
    <w:rsid w:val="008A7C6D"/>
    <w:rsid w:val="008C10EB"/>
    <w:rsid w:val="008E0502"/>
    <w:rsid w:val="008E05B0"/>
    <w:rsid w:val="008F14D4"/>
    <w:rsid w:val="008F4C88"/>
    <w:rsid w:val="008F550E"/>
    <w:rsid w:val="00903156"/>
    <w:rsid w:val="00906627"/>
    <w:rsid w:val="009257E9"/>
    <w:rsid w:val="00932E6D"/>
    <w:rsid w:val="00933B23"/>
    <w:rsid w:val="009762E4"/>
    <w:rsid w:val="0098234E"/>
    <w:rsid w:val="00990786"/>
    <w:rsid w:val="009C3072"/>
    <w:rsid w:val="009C47E7"/>
    <w:rsid w:val="009C488A"/>
    <w:rsid w:val="009D2449"/>
    <w:rsid w:val="009D418E"/>
    <w:rsid w:val="009F189E"/>
    <w:rsid w:val="00A011C6"/>
    <w:rsid w:val="00A06E25"/>
    <w:rsid w:val="00A2515E"/>
    <w:rsid w:val="00A3575A"/>
    <w:rsid w:val="00A43E8F"/>
    <w:rsid w:val="00A46CA8"/>
    <w:rsid w:val="00A478A6"/>
    <w:rsid w:val="00A51A2F"/>
    <w:rsid w:val="00A53249"/>
    <w:rsid w:val="00A6666D"/>
    <w:rsid w:val="00A67B91"/>
    <w:rsid w:val="00A74B9E"/>
    <w:rsid w:val="00A77E50"/>
    <w:rsid w:val="00A851B3"/>
    <w:rsid w:val="00A90850"/>
    <w:rsid w:val="00A9363E"/>
    <w:rsid w:val="00A97C0F"/>
    <w:rsid w:val="00AB37C2"/>
    <w:rsid w:val="00AB5DF1"/>
    <w:rsid w:val="00AD40E8"/>
    <w:rsid w:val="00B00AAB"/>
    <w:rsid w:val="00B0299C"/>
    <w:rsid w:val="00B13365"/>
    <w:rsid w:val="00B21807"/>
    <w:rsid w:val="00B462B8"/>
    <w:rsid w:val="00B51F50"/>
    <w:rsid w:val="00B60CD5"/>
    <w:rsid w:val="00B613C0"/>
    <w:rsid w:val="00B67EFF"/>
    <w:rsid w:val="00B76C66"/>
    <w:rsid w:val="00B840A3"/>
    <w:rsid w:val="00B84B64"/>
    <w:rsid w:val="00B86C08"/>
    <w:rsid w:val="00B90AD9"/>
    <w:rsid w:val="00BA16CA"/>
    <w:rsid w:val="00BA1A56"/>
    <w:rsid w:val="00BA3E84"/>
    <w:rsid w:val="00BA3FC6"/>
    <w:rsid w:val="00BB16E2"/>
    <w:rsid w:val="00BC1CD3"/>
    <w:rsid w:val="00BC5AA8"/>
    <w:rsid w:val="00BC70FA"/>
    <w:rsid w:val="00BF2782"/>
    <w:rsid w:val="00C076AB"/>
    <w:rsid w:val="00C125AC"/>
    <w:rsid w:val="00C42D95"/>
    <w:rsid w:val="00C4746A"/>
    <w:rsid w:val="00C51501"/>
    <w:rsid w:val="00C87AEF"/>
    <w:rsid w:val="00C94BD8"/>
    <w:rsid w:val="00CA044C"/>
    <w:rsid w:val="00CB62DF"/>
    <w:rsid w:val="00CD0283"/>
    <w:rsid w:val="00CD6316"/>
    <w:rsid w:val="00CE56B7"/>
    <w:rsid w:val="00D04E19"/>
    <w:rsid w:val="00D05822"/>
    <w:rsid w:val="00D06BDA"/>
    <w:rsid w:val="00D33101"/>
    <w:rsid w:val="00D44E56"/>
    <w:rsid w:val="00D4796C"/>
    <w:rsid w:val="00D50247"/>
    <w:rsid w:val="00D50AC1"/>
    <w:rsid w:val="00D53396"/>
    <w:rsid w:val="00D66E0A"/>
    <w:rsid w:val="00D67098"/>
    <w:rsid w:val="00D67CE6"/>
    <w:rsid w:val="00D768B2"/>
    <w:rsid w:val="00D92C43"/>
    <w:rsid w:val="00DA2305"/>
    <w:rsid w:val="00DA25A9"/>
    <w:rsid w:val="00DA37FC"/>
    <w:rsid w:val="00DA63D8"/>
    <w:rsid w:val="00DC0F33"/>
    <w:rsid w:val="00DC2706"/>
    <w:rsid w:val="00DC6A80"/>
    <w:rsid w:val="00DE7354"/>
    <w:rsid w:val="00E00EAD"/>
    <w:rsid w:val="00E13BE7"/>
    <w:rsid w:val="00E30C19"/>
    <w:rsid w:val="00E50ADC"/>
    <w:rsid w:val="00E60A4D"/>
    <w:rsid w:val="00E60CAF"/>
    <w:rsid w:val="00E620BF"/>
    <w:rsid w:val="00E71CB4"/>
    <w:rsid w:val="00E91973"/>
    <w:rsid w:val="00E94E11"/>
    <w:rsid w:val="00EA0D9B"/>
    <w:rsid w:val="00EA639E"/>
    <w:rsid w:val="00EB50F7"/>
    <w:rsid w:val="00EC26CB"/>
    <w:rsid w:val="00EC516C"/>
    <w:rsid w:val="00ED77BE"/>
    <w:rsid w:val="00F03D1E"/>
    <w:rsid w:val="00F04202"/>
    <w:rsid w:val="00F11DCA"/>
    <w:rsid w:val="00F12BBD"/>
    <w:rsid w:val="00F132F1"/>
    <w:rsid w:val="00F15C47"/>
    <w:rsid w:val="00F26EBC"/>
    <w:rsid w:val="00F42401"/>
    <w:rsid w:val="00F52237"/>
    <w:rsid w:val="00F54B4D"/>
    <w:rsid w:val="00F5764D"/>
    <w:rsid w:val="00F6E5CD"/>
    <w:rsid w:val="00F86A14"/>
    <w:rsid w:val="00F8716B"/>
    <w:rsid w:val="00FA18B5"/>
    <w:rsid w:val="00FB55A1"/>
    <w:rsid w:val="00FD49FD"/>
    <w:rsid w:val="00FD4BB0"/>
    <w:rsid w:val="00FE0369"/>
    <w:rsid w:val="00FE31D5"/>
    <w:rsid w:val="00FF16E2"/>
    <w:rsid w:val="15A8CDA3"/>
    <w:rsid w:val="24EDBC12"/>
    <w:rsid w:val="2A0F891E"/>
    <w:rsid w:val="2E23F07E"/>
    <w:rsid w:val="6783FA4D"/>
    <w:rsid w:val="6F98194F"/>
    <w:rsid w:val="7D1D9DE2"/>
    <w:rsid w:val="7DF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194B2"/>
  <w15:chartTrackingRefBased/>
  <w15:docId w15:val="{EBFCFDEB-EDC2-4A76-9B44-4146BABB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0C8E"/>
    <w:pPr>
      <w:spacing w:after="0" w:line="240" w:lineRule="auto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0C8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90C8E"/>
    <w:pPr>
      <w:spacing w:line="240" w:lineRule="atLeast"/>
    </w:pPr>
    <w:rPr>
      <w:b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90C8E"/>
    <w:rPr>
      <w:rFonts w:ascii="Arial" w:hAnsi="Arial" w:cs="Arial"/>
      <w:b/>
      <w:bCs/>
      <w:color w:val="000000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890C8E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C8E"/>
    <w:rPr>
      <w:rFonts w:ascii="Calibri" w:eastAsia="Times New Roman" w:hAnsi="Calibri" w:cs="Times New Roman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890C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DefaultParagraphFont"/>
    <w:rsid w:val="00890C8E"/>
  </w:style>
  <w:style w:type="character" w:customStyle="1" w:styleId="MenoPendente1">
    <w:name w:val="Menção Pendente1"/>
    <w:basedOn w:val="DefaultParagraphFont"/>
    <w:uiPriority w:val="99"/>
    <w:semiHidden/>
    <w:unhideWhenUsed/>
    <w:rsid w:val="00890C8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0143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363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55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201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1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169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1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169"/>
    <w:rPr>
      <w:rFonts w:ascii="Arial" w:hAnsi="Arial" w:cs="Arial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4F70C9"/>
    <w:pPr>
      <w:spacing w:after="0" w:line="240" w:lineRule="auto"/>
    </w:pPr>
    <w:rPr>
      <w:rFonts w:ascii="Arial" w:hAnsi="Arial" w:cs="Arial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39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39E"/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639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39E"/>
    <w:rPr>
      <w:rFonts w:ascii="Arial" w:hAnsi="Arial" w:cs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3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4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xwell.hall@weforum.org" TargetMode="External"/><Relationship Id="rId13" Type="http://schemas.openxmlformats.org/officeDocument/2006/relationships/hyperlink" Target="https://www.weforum.org/global-risks" TargetMode="External"/><Relationship Id="rId18" Type="http://schemas.openxmlformats.org/officeDocument/2006/relationships/hyperlink" Target="https://wef.ch/risks20" TargetMode="External"/><Relationship Id="rId26" Type="http://schemas.openxmlformats.org/officeDocument/2006/relationships/hyperlink" Target="http://wef.ch/linkedin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f.ch/twitter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mhal\Box\Public_Media%20Relations\Centre%20for%20Geopolitical%20and%20Regional%20Affairs\Global%20Risk%20Reports\Global%20Risks%202020\Press%20Release\link" TargetMode="External"/><Relationship Id="rId17" Type="http://schemas.openxmlformats.org/officeDocument/2006/relationships/hyperlink" Target="mailto:pavel.osipyants@zurich.com" TargetMode="External"/><Relationship Id="rId25" Type="http://schemas.openxmlformats.org/officeDocument/2006/relationships/hyperlink" Target="http://wef.ch/instagram" TargetMode="External"/><Relationship Id="rId2" Type="http://schemas.openxmlformats.org/officeDocument/2006/relationships/styles" Target="styles.xml"/><Relationship Id="rId16" Type="http://schemas.openxmlformats.org/officeDocument/2006/relationships/hyperlink" Target="mailto:jason.groves@marsh.com" TargetMode="External"/><Relationship Id="rId20" Type="http://schemas.openxmlformats.org/officeDocument/2006/relationships/hyperlink" Target="https://www.weforum.org/agenda" TargetMode="External"/><Relationship Id="rId29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forum.org/reports/the-global-risks-report-2020" TargetMode="External"/><Relationship Id="rId24" Type="http://schemas.openxmlformats.org/officeDocument/2006/relationships/hyperlink" Target="http://wef.ch/faceboo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nas.org/content/115/25/6506" TargetMode="External"/><Relationship Id="rId23" Type="http://schemas.openxmlformats.org/officeDocument/2006/relationships/hyperlink" Target="http://wef.ch/news" TargetMode="External"/><Relationship Id="rId28" Type="http://schemas.openxmlformats.org/officeDocument/2006/relationships/hyperlink" Target="http://www.weforum.org/" TargetMode="External"/><Relationship Id="rId10" Type="http://schemas.openxmlformats.org/officeDocument/2006/relationships/hyperlink" Target="https://wef.ch/risks2020" TargetMode="External"/><Relationship Id="rId19" Type="http://schemas.openxmlformats.org/officeDocument/2006/relationships/hyperlink" Target="https://wef.ch/wef2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eforum.org/reports/the-global-risks-report-2020" TargetMode="External"/><Relationship Id="rId14" Type="http://schemas.openxmlformats.org/officeDocument/2006/relationships/hyperlink" Target="https://www.weforum.org/agenda/2019/11/why-the-world-needs-systems-leadership-not-selfish-leadership/" TargetMode="External"/><Relationship Id="rId22" Type="http://schemas.openxmlformats.org/officeDocument/2006/relationships/hyperlink" Target="http://wef.ch/livetweet" TargetMode="External"/><Relationship Id="rId27" Type="http://schemas.openxmlformats.org/officeDocument/2006/relationships/hyperlink" Target="http://wef.ch/impac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1805</Words>
  <Characters>10289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Economic Forum</Company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Dai</dc:creator>
  <cp:keywords/>
  <dc:description/>
  <cp:lastModifiedBy>Aylin Elci</cp:lastModifiedBy>
  <cp:revision>4</cp:revision>
  <cp:lastPrinted>2020-01-14T16:57:00Z</cp:lastPrinted>
  <dcterms:created xsi:type="dcterms:W3CDTF">2020-01-14T22:27:00Z</dcterms:created>
  <dcterms:modified xsi:type="dcterms:W3CDTF">2020-01-14T23:03:00Z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08d454-5c13-4905-93be-12ec8059c842_Enabled">
    <vt:lpwstr>True</vt:lpwstr>
  </property>
  <property fmtid="{D5CDD505-2E9C-101B-9397-08002B2CF9AE}" pid="3" name="MSIP_Label_9108d454-5c13-4905-93be-12ec8059c842_SiteId">
    <vt:lpwstr>473672ba-cd07-4371-a2ae-788b4c61840e</vt:lpwstr>
  </property>
  <property fmtid="{D5CDD505-2E9C-101B-9397-08002B2CF9AE}" pid="4" name="MSIP_Label_9108d454-5c13-4905-93be-12ec8059c842_Owner">
    <vt:lpwstr>ana.matta@br.zurich.com</vt:lpwstr>
  </property>
  <property fmtid="{D5CDD505-2E9C-101B-9397-08002B2CF9AE}" pid="5" name="MSIP_Label_9108d454-5c13-4905-93be-12ec8059c842_SetDate">
    <vt:lpwstr>2020-01-13T15:35:36.4931532Z</vt:lpwstr>
  </property>
  <property fmtid="{D5CDD505-2E9C-101B-9397-08002B2CF9AE}" pid="6" name="MSIP_Label_9108d454-5c13-4905-93be-12ec8059c842_Name">
    <vt:lpwstr>Internal Use Only</vt:lpwstr>
  </property>
  <property fmtid="{D5CDD505-2E9C-101B-9397-08002B2CF9AE}" pid="7" name="MSIP_Label_9108d454-5c13-4905-93be-12ec8059c842_Application">
    <vt:lpwstr>Microsoft Azure Information Protection</vt:lpwstr>
  </property>
  <property fmtid="{D5CDD505-2E9C-101B-9397-08002B2CF9AE}" pid="8" name="MSIP_Label_9108d454-5c13-4905-93be-12ec8059c842_Extended_MSFT_Method">
    <vt:lpwstr>Automatic</vt:lpwstr>
  </property>
  <property fmtid="{D5CDD505-2E9C-101B-9397-08002B2CF9AE}" pid="9" name="Sensitivity">
    <vt:lpwstr>Internal Use Only</vt:lpwstr>
  </property>
</Properties>
</file>