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501D" w14:textId="17F456D1" w:rsidR="00890C8E" w:rsidRPr="0045612E" w:rsidRDefault="00BD665D" w:rsidP="00890C8E">
      <w:pPr>
        <w:ind w:right="113"/>
        <w:rPr>
          <w:sz w:val="20"/>
          <w:szCs w:val="20"/>
        </w:rPr>
      </w:pPr>
      <w:r w:rsidRPr="00BA5E3D">
        <w:rPr>
          <w:noProof/>
          <w:sz w:val="20"/>
        </w:rPr>
        <w:drawing>
          <wp:inline distT="0" distB="0" distL="0" distR="0" wp14:anchorId="13B345F4" wp14:editId="5F8F53B1">
            <wp:extent cx="6191052" cy="9239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4696" cy="925961"/>
                    </a:xfrm>
                    <a:prstGeom prst="rect">
                      <a:avLst/>
                    </a:prstGeom>
                    <a:noFill/>
                    <a:ln>
                      <a:noFill/>
                    </a:ln>
                  </pic:spPr>
                </pic:pic>
              </a:graphicData>
            </a:graphic>
          </wp:inline>
        </w:drawing>
      </w:r>
    </w:p>
    <w:p w14:paraId="78561CA0" w14:textId="77D763AA" w:rsidR="00890C8E" w:rsidRPr="00C020E0" w:rsidRDefault="00496F83" w:rsidP="00890C8E">
      <w:pPr>
        <w:ind w:right="113"/>
        <w:rPr>
          <w:sz w:val="20"/>
          <w:szCs w:val="20"/>
          <w:lang w:val="de-CH"/>
        </w:rPr>
      </w:pPr>
      <w:bookmarkStart w:id="0" w:name="top"/>
      <w:r w:rsidRPr="00C020E0">
        <w:rPr>
          <w:sz w:val="20"/>
          <w:szCs w:val="20"/>
          <w:lang w:val="de-CH"/>
        </w:rPr>
        <w:t xml:space="preserve">Max Hall, Public Engagement, </w:t>
      </w:r>
      <w:r w:rsidRPr="00C020E0">
        <w:rPr>
          <w:color w:val="000000"/>
          <w:sz w:val="20"/>
          <w:szCs w:val="20"/>
          <w:lang w:val="de-CH" w:eastAsia="zh-CN"/>
        </w:rPr>
        <w:t>+41 79 329 3500, Email</w:t>
      </w:r>
      <w:r w:rsidRPr="00C020E0">
        <w:rPr>
          <w:sz w:val="20"/>
          <w:szCs w:val="20"/>
          <w:lang w:val="de-CH"/>
        </w:rPr>
        <w:t xml:space="preserve"> </w:t>
      </w:r>
      <w:hyperlink r:id="rId11" w:history="1">
        <w:r w:rsidRPr="00C020E0">
          <w:rPr>
            <w:rStyle w:val="Hyperlink"/>
            <w:sz w:val="20"/>
            <w:szCs w:val="20"/>
            <w:u w:val="none"/>
            <w:lang w:val="de-CH"/>
          </w:rPr>
          <w:t>maxwell.hall@weforum.org</w:t>
        </w:r>
      </w:hyperlink>
      <w:r w:rsidRPr="00C020E0">
        <w:rPr>
          <w:sz w:val="20"/>
          <w:szCs w:val="20"/>
          <w:lang w:val="de-CH"/>
        </w:rPr>
        <w:t xml:space="preserve"> </w:t>
      </w:r>
    </w:p>
    <w:p w14:paraId="4096840B" w14:textId="6954739C" w:rsidR="00A67B91" w:rsidRPr="00C020E0" w:rsidRDefault="00A67B91" w:rsidP="00782B58">
      <w:pPr>
        <w:rPr>
          <w:sz w:val="20"/>
          <w:szCs w:val="20"/>
          <w:lang w:val="de-CH"/>
        </w:rPr>
      </w:pPr>
      <w:bookmarkStart w:id="1" w:name="_Hlk531361925"/>
    </w:p>
    <w:p w14:paraId="0983FA97" w14:textId="11B00C59" w:rsidR="00D06BDA" w:rsidRDefault="00D06BDA" w:rsidP="00644B11">
      <w:pPr>
        <w:rPr>
          <w:b/>
          <w:bCs/>
          <w:sz w:val="28"/>
          <w:szCs w:val="28"/>
        </w:rPr>
      </w:pPr>
      <w:r>
        <w:rPr>
          <w:b/>
          <w:bCs/>
          <w:sz w:val="28"/>
          <w:szCs w:val="28"/>
        </w:rPr>
        <w:t>De wereld staat in brand: klimaatbranden en politieke spanningen wakkeren het vuur aan</w:t>
      </w:r>
    </w:p>
    <w:p w14:paraId="7AEF5A76" w14:textId="77777777" w:rsidR="00D06BDA" w:rsidRDefault="00D06BDA" w:rsidP="00644B11">
      <w:pPr>
        <w:rPr>
          <w:b/>
          <w:bCs/>
          <w:sz w:val="28"/>
          <w:szCs w:val="28"/>
        </w:rPr>
      </w:pPr>
    </w:p>
    <w:p w14:paraId="2A6BCAFD" w14:textId="67B28EAF" w:rsidR="00644B11" w:rsidRDefault="006F77B1" w:rsidP="00644B11">
      <w:pPr>
        <w:numPr>
          <w:ilvl w:val="0"/>
          <w:numId w:val="4"/>
        </w:numPr>
        <w:rPr>
          <w:rFonts w:eastAsia="Times New Roman"/>
          <w:sz w:val="20"/>
          <w:szCs w:val="20"/>
        </w:rPr>
      </w:pPr>
      <w:r>
        <w:rPr>
          <w:sz w:val="20"/>
          <w:szCs w:val="20"/>
        </w:rPr>
        <w:t>De grootste risico's op lange termijn in het Global Risks Report zijn allemaal ernstige bedreigingen voor ons klimaat. “Economische confrontaties” en “binnenlandse politieke polarisatie” worden erkend als aanzienlijke risico's op korte termijn voor 2020</w:t>
      </w:r>
    </w:p>
    <w:p w14:paraId="022CBE88" w14:textId="18C8950A" w:rsidR="00B86C08" w:rsidRPr="000903C8" w:rsidRDefault="00B86C08" w:rsidP="00644B11">
      <w:pPr>
        <w:numPr>
          <w:ilvl w:val="0"/>
          <w:numId w:val="4"/>
        </w:numPr>
        <w:rPr>
          <w:rFonts w:eastAsia="Times New Roman"/>
          <w:sz w:val="18"/>
          <w:szCs w:val="20"/>
        </w:rPr>
      </w:pPr>
      <w:r>
        <w:rPr>
          <w:sz w:val="20"/>
          <w:shd w:val="clear" w:color="auto" w:fill="FFFFFF"/>
        </w:rPr>
        <w:t xml:space="preserve">In het rapport wordt gewaarschuwd dat geopolitieke onrust en de terugtrekking uit multilaterale verdragen </w:t>
      </w:r>
      <w:r w:rsidR="00D53D2F">
        <w:rPr>
          <w:sz w:val="20"/>
          <w:shd w:val="clear" w:color="auto" w:fill="FFFFFF"/>
        </w:rPr>
        <w:t xml:space="preserve">ons vermogen om gemeenschappelijke, gevaarlijke wereldwijde risico’s te addresseren, ondermijnen </w:t>
      </w:r>
    </w:p>
    <w:p w14:paraId="04571053" w14:textId="70D073C3" w:rsidR="00644B11" w:rsidRDefault="00644B11" w:rsidP="00644B11">
      <w:pPr>
        <w:numPr>
          <w:ilvl w:val="0"/>
          <w:numId w:val="4"/>
        </w:numPr>
        <w:rPr>
          <w:rFonts w:ascii="Calibri" w:eastAsia="Times New Roman" w:hAnsi="Calibri" w:cs="Calibri"/>
          <w:sz w:val="20"/>
          <w:szCs w:val="20"/>
        </w:rPr>
      </w:pPr>
      <w:r>
        <w:rPr>
          <w:sz w:val="20"/>
          <w:szCs w:val="20"/>
        </w:rPr>
        <w:t>Als er niet snel werk wordt gemaakt van het herstellen van de maatschappelijke verdeling en het stimuleren van duurzame economische groei, kunnen leiders bedreigingen zoals klimaat‑ en biodiversiteitscrises niet systematisch aanpakken, zo waarschuwt het rapport</w:t>
      </w:r>
    </w:p>
    <w:p w14:paraId="2CACDF3D" w14:textId="48D01AAD" w:rsidR="00247C8F" w:rsidRPr="007D5761" w:rsidRDefault="00247C8F" w:rsidP="00247C8F">
      <w:pPr>
        <w:numPr>
          <w:ilvl w:val="0"/>
          <w:numId w:val="4"/>
        </w:numPr>
        <w:rPr>
          <w:rFonts w:eastAsia="Times New Roman"/>
          <w:sz w:val="20"/>
          <w:szCs w:val="20"/>
        </w:rPr>
      </w:pPr>
      <w:r>
        <w:rPr>
          <w:sz w:val="20"/>
          <w:szCs w:val="20"/>
        </w:rPr>
        <w:t xml:space="preserve">Lees </w:t>
      </w:r>
      <w:r w:rsidR="00F73A7F">
        <w:fldChar w:fldCharType="begin"/>
      </w:r>
      <w:r w:rsidR="00C020E0">
        <w:instrText>HYPERLINK "https://www.weforum.org/reports/the-global-risks-report-2020"</w:instrText>
      </w:r>
      <w:r w:rsidR="00F73A7F">
        <w:fldChar w:fldCharType="separate"/>
      </w:r>
      <w:r>
        <w:rPr>
          <w:rStyle w:val="Hyperlink"/>
          <w:sz w:val="20"/>
          <w:szCs w:val="20"/>
          <w:u w:val="none"/>
        </w:rPr>
        <w:t>hier</w:t>
      </w:r>
      <w:r w:rsidR="00F73A7F">
        <w:rPr>
          <w:rStyle w:val="Hyperlink"/>
          <w:sz w:val="20"/>
          <w:szCs w:val="20"/>
          <w:u w:val="none"/>
        </w:rPr>
        <w:fldChar w:fldCharType="end"/>
      </w:r>
      <w:r>
        <w:rPr>
          <w:sz w:val="20"/>
          <w:szCs w:val="20"/>
        </w:rPr>
        <w:t xml:space="preserve"> het volledige rapport en lees </w:t>
      </w:r>
      <w:r w:rsidR="00F73A7F">
        <w:fldChar w:fldCharType="begin"/>
      </w:r>
      <w:r w:rsidR="00C020E0">
        <w:instrText>HYPERLINK "https://wef.ch/risks2020"</w:instrText>
      </w:r>
      <w:r w:rsidR="00F73A7F">
        <w:fldChar w:fldCharType="separate"/>
      </w:r>
      <w:r>
        <w:rPr>
          <w:rStyle w:val="Hyperlink"/>
          <w:sz w:val="20"/>
          <w:szCs w:val="20"/>
          <w:u w:val="none"/>
        </w:rPr>
        <w:t>hier</w:t>
      </w:r>
      <w:r w:rsidR="00F73A7F">
        <w:rPr>
          <w:rStyle w:val="Hyperlink"/>
          <w:sz w:val="20"/>
          <w:szCs w:val="20"/>
          <w:u w:val="none"/>
        </w:rPr>
        <w:fldChar w:fldCharType="end"/>
      </w:r>
      <w:r>
        <w:rPr>
          <w:sz w:val="20"/>
          <w:szCs w:val="20"/>
        </w:rPr>
        <w:t xml:space="preserve"> meer over het Global Risks Initiative. D</w:t>
      </w:r>
      <w:r>
        <w:rPr>
          <w:color w:val="333333"/>
          <w:sz w:val="20"/>
          <w:szCs w:val="20"/>
        </w:rPr>
        <w:t xml:space="preserve">oe mee aan het debat met </w:t>
      </w:r>
      <w:r>
        <w:rPr>
          <w:b/>
          <w:color w:val="333333"/>
          <w:sz w:val="20"/>
          <w:szCs w:val="20"/>
        </w:rPr>
        <w:t>#risks20</w:t>
      </w:r>
    </w:p>
    <w:p w14:paraId="7EFCF335" w14:textId="77777777" w:rsidR="00247C8F" w:rsidRPr="0045612E" w:rsidRDefault="00247C8F" w:rsidP="00247C8F">
      <w:pPr>
        <w:jc w:val="center"/>
        <w:rPr>
          <w:b/>
          <w:sz w:val="20"/>
          <w:szCs w:val="20"/>
        </w:rPr>
      </w:pPr>
    </w:p>
    <w:p w14:paraId="68E4F9AE" w14:textId="65FFE3DA" w:rsidR="00AD40E8" w:rsidRPr="00DC6A80" w:rsidRDefault="00247C8F" w:rsidP="00247C8F">
      <w:pPr>
        <w:rPr>
          <w:sz w:val="20"/>
          <w:szCs w:val="20"/>
        </w:rPr>
      </w:pPr>
      <w:r>
        <w:rPr>
          <w:b/>
          <w:sz w:val="20"/>
          <w:szCs w:val="20"/>
        </w:rPr>
        <w:t>Londen, Verenigd Koninkrijk, 15 januari 2020</w:t>
      </w:r>
      <w:r>
        <w:rPr>
          <w:sz w:val="20"/>
          <w:szCs w:val="20"/>
        </w:rPr>
        <w:t xml:space="preserve"> – De economische en politieke polarisatie zal dit jaar toenemen. Wereldleiders, bedrijven en beleidsmakers moeten meer dan ooit de handen in elkaar slaan om de ernstige bedreiging voor ons klimaat, onze leefomgeving, de volksgezondheid en technologische systemen een halt toe te roepen. Dat wijst op een duidelijke behoefte aan een aanpak waarbij meerdere belanghebbenden de risico's beperken, terwijl de wereld niet kan wachten tot de geopolitieke beroering</w:t>
      </w:r>
      <w:r w:rsidR="00D53D2F">
        <w:rPr>
          <w:sz w:val="20"/>
          <w:szCs w:val="20"/>
        </w:rPr>
        <w:t xml:space="preserve"> wordt beteugeld</w:t>
      </w:r>
      <w:r>
        <w:rPr>
          <w:sz w:val="20"/>
          <w:szCs w:val="20"/>
        </w:rPr>
        <w:t xml:space="preserve">. Dat zijn de conclusies van het </w:t>
      </w:r>
      <w:r w:rsidR="006222D7">
        <w:fldChar w:fldCharType="begin"/>
      </w:r>
      <w:r w:rsidR="00C020E0">
        <w:instrText>HYPERLINK "https://www.weforum.org/reports/the-global-risks-report-2020"</w:instrText>
      </w:r>
      <w:r w:rsidR="006222D7">
        <w:fldChar w:fldCharType="separate"/>
      </w:r>
      <w:r>
        <w:rPr>
          <w:rStyle w:val="Hyperlink"/>
          <w:i/>
          <w:sz w:val="20"/>
          <w:szCs w:val="20"/>
          <w:u w:val="none"/>
        </w:rPr>
        <w:t>Global Risks Report 2020</w:t>
      </w:r>
      <w:r w:rsidR="006222D7">
        <w:rPr>
          <w:rStyle w:val="Hyperlink"/>
          <w:i/>
          <w:sz w:val="20"/>
          <w:szCs w:val="20"/>
          <w:u w:val="none"/>
        </w:rPr>
        <w:fldChar w:fldCharType="end"/>
      </w:r>
      <w:bookmarkStart w:id="2" w:name="_GoBack"/>
      <w:bookmarkEnd w:id="2"/>
      <w:r>
        <w:rPr>
          <w:sz w:val="20"/>
          <w:szCs w:val="20"/>
        </w:rPr>
        <w:t xml:space="preserve"> (Rapport over de wereldwijde risico's in 2020) van het World Economic Forum, dat vandaag werd gepubliceerd.</w:t>
      </w:r>
    </w:p>
    <w:p w14:paraId="6D912778" w14:textId="74A409CC" w:rsidR="00B67EFF" w:rsidRDefault="00B67EFF" w:rsidP="00247C8F">
      <w:pPr>
        <w:rPr>
          <w:sz w:val="20"/>
          <w:szCs w:val="20"/>
        </w:rPr>
      </w:pPr>
    </w:p>
    <w:p w14:paraId="26A4F2E2" w14:textId="466FB72D" w:rsidR="00486547" w:rsidRDefault="15A8CDA3" w:rsidP="15A8CDA3">
      <w:pPr>
        <w:rPr>
          <w:sz w:val="20"/>
          <w:szCs w:val="20"/>
          <w:shd w:val="clear" w:color="auto" w:fill="FFFFFF"/>
        </w:rPr>
      </w:pPr>
      <w:r>
        <w:rPr>
          <w:sz w:val="20"/>
          <w:szCs w:val="20"/>
        </w:rPr>
        <w:t xml:space="preserve">In het rapport wordt voorspeld dat er het komende jaar meer binnenlandse en internationale verdeeldheid zal zijn en dat de economie zal vertragen. </w:t>
      </w:r>
      <w:r>
        <w:rPr>
          <w:sz w:val="20"/>
          <w:szCs w:val="20"/>
          <w:shd w:val="clear" w:color="auto" w:fill="FFFFFF"/>
        </w:rPr>
        <w:t xml:space="preserve">Geopolitieke onrust stuwt ons naar een ‘onstabiele’ unilaterale wereld waarin er sterk wordt gewedijverd om de macht, terwijl bedrijfs‑ en regeringsleiders zich dringend moeten toespitsen op samenwerking om de gemeenschappelijke risico's aan te pakken. </w:t>
      </w:r>
    </w:p>
    <w:p w14:paraId="7F03446B" w14:textId="3B64C4F1" w:rsidR="00722AB9" w:rsidRDefault="00722AB9" w:rsidP="15A8CDA3">
      <w:pPr>
        <w:rPr>
          <w:sz w:val="20"/>
          <w:szCs w:val="20"/>
          <w:shd w:val="clear" w:color="auto" w:fill="FFFFFF"/>
        </w:rPr>
      </w:pPr>
    </w:p>
    <w:p w14:paraId="4A7A40DF" w14:textId="46D324A5" w:rsidR="00FA18B5" w:rsidRPr="00FA18B5" w:rsidRDefault="6783FA4D" w:rsidP="6783FA4D">
      <w:pPr>
        <w:rPr>
          <w:sz w:val="20"/>
          <w:szCs w:val="20"/>
        </w:rPr>
      </w:pPr>
      <w:r>
        <w:rPr>
          <w:sz w:val="20"/>
          <w:szCs w:val="20"/>
        </w:rPr>
        <w:t xml:space="preserve">Er werd aan meer dan 750 </w:t>
      </w:r>
      <w:r w:rsidR="00787904">
        <w:rPr>
          <w:sz w:val="20"/>
          <w:szCs w:val="20"/>
        </w:rPr>
        <w:t xml:space="preserve">internationale </w:t>
      </w:r>
      <w:r>
        <w:rPr>
          <w:sz w:val="20"/>
          <w:szCs w:val="20"/>
        </w:rPr>
        <w:t xml:space="preserve">experts en besluitvormers gevraagd om hun grootste bezorgdheden te rangschikken volgens de waarschijnlijkheid en impact. 78% zei dat ze verwachten dat de “economische confrontaties” en “binnenlandse politieke polarisatie” zullen toenemen in 2020. </w:t>
      </w:r>
      <w:bookmarkStart w:id="3" w:name="_Hlk27572516"/>
      <w:bookmarkEnd w:id="3"/>
    </w:p>
    <w:p w14:paraId="5364BB79" w14:textId="5A78E301" w:rsidR="00FA18B5" w:rsidRPr="00FA18B5" w:rsidRDefault="00FA18B5" w:rsidP="00FA18B5">
      <w:pPr>
        <w:rPr>
          <w:sz w:val="20"/>
          <w:szCs w:val="20"/>
        </w:rPr>
      </w:pPr>
    </w:p>
    <w:p w14:paraId="1EC85670" w14:textId="2D31ABFA" w:rsidR="006575DF" w:rsidRDefault="00F6E5CD" w:rsidP="00F6E5CD">
      <w:pPr>
        <w:rPr>
          <w:sz w:val="20"/>
          <w:szCs w:val="20"/>
        </w:rPr>
      </w:pPr>
      <w:r>
        <w:rPr>
          <w:sz w:val="20"/>
          <w:szCs w:val="20"/>
        </w:rPr>
        <w:t xml:space="preserve">Dat zou catastrofaal zijn, vooral voor de aanpak van </w:t>
      </w:r>
      <w:r w:rsidR="00D53D2F">
        <w:rPr>
          <w:sz w:val="20"/>
          <w:szCs w:val="20"/>
        </w:rPr>
        <w:t xml:space="preserve">urgente </w:t>
      </w:r>
      <w:r>
        <w:rPr>
          <w:sz w:val="20"/>
          <w:szCs w:val="20"/>
        </w:rPr>
        <w:t xml:space="preserve">uitdagingen zoals de klimaatcrisis, het verlies van biodiversiteit en de recorddaling van het aantal </w:t>
      </w:r>
      <w:r w:rsidR="00F22C52">
        <w:rPr>
          <w:sz w:val="20"/>
          <w:szCs w:val="20"/>
        </w:rPr>
        <w:t>dier</w:t>
      </w:r>
      <w:r>
        <w:rPr>
          <w:sz w:val="20"/>
          <w:szCs w:val="20"/>
        </w:rPr>
        <w:t xml:space="preserve">soorten. Het rapport, dat werd opgesteld in partnerschap met Marsh &amp; McLennan en Zurich Insurance Group, wijst op de noodzaak dat beleidsmakers doelstellingen voor het beschermen van de aarde moeten koppelen aan doelstellingen voor het stimuleren van de economie. Daarnaast moeten bedrijven het risico op potentieel rampzalige verliezen in de toekomst vermijden door zich aan te passen aan wetenschappelijk gebaseerde doelstellingen. </w:t>
      </w:r>
    </w:p>
    <w:p w14:paraId="38A4A993" w14:textId="77777777" w:rsidR="00061EE2" w:rsidRDefault="00061EE2" w:rsidP="15A8CDA3">
      <w:pPr>
        <w:rPr>
          <w:sz w:val="20"/>
          <w:szCs w:val="20"/>
        </w:rPr>
      </w:pPr>
    </w:p>
    <w:p w14:paraId="3D378B8F" w14:textId="0DE89547" w:rsidR="00FA18B5" w:rsidRDefault="2A0F891E" w:rsidP="2A0F891E">
      <w:pPr>
        <w:rPr>
          <w:sz w:val="20"/>
          <w:szCs w:val="20"/>
        </w:rPr>
      </w:pPr>
      <w:r>
        <w:rPr>
          <w:sz w:val="20"/>
          <w:szCs w:val="20"/>
        </w:rPr>
        <w:t xml:space="preserve">De wereldwijde risico's in de tienjarige vooruitblik van de enquête, die worden gerangschikt in een top vijf volgens hun waarschijnlijkheid, hebben voor het eerst alle vijf te maken met het milieu. Het rapport luidt het alarm omtrent: </w:t>
      </w:r>
    </w:p>
    <w:p w14:paraId="553C5F83" w14:textId="51D331FA" w:rsidR="00B51F50" w:rsidRPr="00822003" w:rsidRDefault="00334504" w:rsidP="00A06E25">
      <w:pPr>
        <w:pStyle w:val="ListParagraph"/>
        <w:numPr>
          <w:ilvl w:val="0"/>
          <w:numId w:val="16"/>
        </w:numPr>
        <w:rPr>
          <w:sz w:val="20"/>
          <w:szCs w:val="20"/>
        </w:rPr>
      </w:pPr>
      <w:r>
        <w:rPr>
          <w:sz w:val="20"/>
          <w:szCs w:val="20"/>
        </w:rPr>
        <w:t>Extreme weersomstandigheden met ernstige schade aan eigendommen, infrastructuur en dodelijke menselijke slachtoffers</w:t>
      </w:r>
      <w:r w:rsidR="00F22C52">
        <w:rPr>
          <w:sz w:val="20"/>
          <w:szCs w:val="20"/>
        </w:rPr>
        <w:t>.</w:t>
      </w:r>
    </w:p>
    <w:p w14:paraId="00286539" w14:textId="77777777" w:rsidR="00B51F50" w:rsidRPr="00822003" w:rsidRDefault="00334504" w:rsidP="00A06E25">
      <w:pPr>
        <w:pStyle w:val="ListParagraph"/>
        <w:numPr>
          <w:ilvl w:val="0"/>
          <w:numId w:val="16"/>
        </w:numPr>
        <w:rPr>
          <w:sz w:val="20"/>
          <w:szCs w:val="20"/>
        </w:rPr>
      </w:pPr>
      <w:r>
        <w:rPr>
          <w:sz w:val="20"/>
          <w:szCs w:val="20"/>
        </w:rPr>
        <w:t xml:space="preserve">Overheden en bedrijven slagen er niet in de klimaatverandering te beperken en zich eraan aan te passen. </w:t>
      </w:r>
    </w:p>
    <w:p w14:paraId="6A5193C1" w14:textId="659F6E15" w:rsidR="00B51F50" w:rsidRPr="00822003" w:rsidRDefault="2A0F891E" w:rsidP="2A0F891E">
      <w:pPr>
        <w:pStyle w:val="ListParagraph"/>
        <w:numPr>
          <w:ilvl w:val="0"/>
          <w:numId w:val="16"/>
        </w:numPr>
        <w:rPr>
          <w:sz w:val="20"/>
          <w:szCs w:val="20"/>
        </w:rPr>
      </w:pPr>
      <w:r>
        <w:rPr>
          <w:sz w:val="20"/>
          <w:szCs w:val="20"/>
        </w:rPr>
        <w:t xml:space="preserve">Door de mens veroorzaakte milieuschade en milieurampen, inclusief milieucriminaliteit zoals olielekken en radioactieve </w:t>
      </w:r>
      <w:r w:rsidR="009A4094">
        <w:rPr>
          <w:sz w:val="20"/>
          <w:szCs w:val="20"/>
        </w:rPr>
        <w:t>besmetting</w:t>
      </w:r>
      <w:r>
        <w:rPr>
          <w:sz w:val="20"/>
          <w:szCs w:val="20"/>
        </w:rPr>
        <w:t xml:space="preserve">. </w:t>
      </w:r>
    </w:p>
    <w:p w14:paraId="3F1E2836" w14:textId="0D1747C3" w:rsidR="00B51F50" w:rsidRPr="00822003" w:rsidRDefault="2A0F891E" w:rsidP="2A0F891E">
      <w:pPr>
        <w:pStyle w:val="ListParagraph"/>
        <w:numPr>
          <w:ilvl w:val="0"/>
          <w:numId w:val="16"/>
        </w:numPr>
        <w:rPr>
          <w:sz w:val="20"/>
          <w:szCs w:val="20"/>
        </w:rPr>
      </w:pPr>
      <w:r>
        <w:rPr>
          <w:sz w:val="20"/>
          <w:szCs w:val="20"/>
        </w:rPr>
        <w:t>Een ernstig verlies van biodiversiteit en een ineenstorting van (aquatische of terrestrische) ecosystemen met onomkeerbare gevolgen voor het milieu, wat leidt tot een grote uitputting van de grondstoffen voor de mensheid en industrieën.</w:t>
      </w:r>
    </w:p>
    <w:p w14:paraId="5122829B" w14:textId="77777777" w:rsidR="00B51F50" w:rsidRPr="00822003" w:rsidRDefault="2A0F891E" w:rsidP="00A06E25">
      <w:pPr>
        <w:pStyle w:val="ListParagraph"/>
        <w:numPr>
          <w:ilvl w:val="0"/>
          <w:numId w:val="16"/>
        </w:numPr>
        <w:rPr>
          <w:sz w:val="20"/>
          <w:szCs w:val="20"/>
        </w:rPr>
      </w:pPr>
      <w:r>
        <w:rPr>
          <w:sz w:val="20"/>
          <w:szCs w:val="20"/>
        </w:rPr>
        <w:t xml:space="preserve">Grote natuurrampen zoals aardbevingen, tsunami's, vulkaanuitbarstingen en geomagnetische stormen. </w:t>
      </w:r>
    </w:p>
    <w:p w14:paraId="35DA9D07" w14:textId="636D99BA" w:rsidR="00B51F50" w:rsidRDefault="00B51F50" w:rsidP="00334504">
      <w:pPr>
        <w:rPr>
          <w:sz w:val="20"/>
          <w:szCs w:val="20"/>
        </w:rPr>
      </w:pPr>
    </w:p>
    <w:p w14:paraId="7EAF53A7" w14:textId="65C34DDC" w:rsidR="00BA1A56" w:rsidRDefault="6783FA4D" w:rsidP="6783FA4D">
      <w:pPr>
        <w:rPr>
          <w:sz w:val="20"/>
          <w:szCs w:val="20"/>
        </w:rPr>
      </w:pPr>
      <w:r>
        <w:rPr>
          <w:sz w:val="20"/>
          <w:szCs w:val="20"/>
        </w:rPr>
        <w:t xml:space="preserve">Daar wordt aan toegevoegd dat er niet genoeg tijd zal zijn om de meest dringende economische, milieugerelateerde en technologische uitdagingen aan te pakken, tenzij belanghebbenden zich aanpassen aan de “historische machtsverschuiving van vandaag” en </w:t>
      </w:r>
      <w:r w:rsidR="009A4094">
        <w:rPr>
          <w:sz w:val="20"/>
          <w:szCs w:val="20"/>
        </w:rPr>
        <w:t xml:space="preserve">aan </w:t>
      </w:r>
      <w:r>
        <w:rPr>
          <w:sz w:val="20"/>
          <w:szCs w:val="20"/>
        </w:rPr>
        <w:t xml:space="preserve">de geopolitieke onrust, en zich tegelijkertijd voorbereiden op de toekomst. Dat </w:t>
      </w:r>
      <w:r w:rsidR="009A4094">
        <w:rPr>
          <w:sz w:val="20"/>
          <w:szCs w:val="20"/>
        </w:rPr>
        <w:t xml:space="preserve">geeft aan </w:t>
      </w:r>
      <w:r>
        <w:rPr>
          <w:sz w:val="20"/>
          <w:szCs w:val="20"/>
        </w:rPr>
        <w:t xml:space="preserve">waar de acties door bedrijven en beleidsmakers het hardst nodig zijn. </w:t>
      </w:r>
    </w:p>
    <w:p w14:paraId="2DCF048A" w14:textId="79EDE291" w:rsidR="00722AB9" w:rsidRDefault="00722AB9" w:rsidP="00334504">
      <w:pPr>
        <w:rPr>
          <w:sz w:val="20"/>
          <w:szCs w:val="20"/>
        </w:rPr>
      </w:pPr>
    </w:p>
    <w:p w14:paraId="6AF774FB" w14:textId="67BDD6E9" w:rsidR="00D768B2" w:rsidRPr="006C37BC" w:rsidRDefault="24EDBC12" w:rsidP="24EDBC12">
      <w:pPr>
        <w:rPr>
          <w:sz w:val="20"/>
          <w:szCs w:val="20"/>
        </w:rPr>
      </w:pPr>
      <w:r>
        <w:rPr>
          <w:sz w:val="20"/>
          <w:szCs w:val="20"/>
        </w:rPr>
        <w:t xml:space="preserve">“Het politieke landschap is gepolariseerd, het zeeniveau stijgt en de klimaatbranden woeden. Dit is het jaar waarin wereldleiders de handen in elkaar moeten slaan met alle sectoren uit de maatschappij om onze </w:t>
      </w:r>
      <w:r>
        <w:rPr>
          <w:sz w:val="20"/>
          <w:szCs w:val="20"/>
        </w:rPr>
        <w:lastRenderedPageBreak/>
        <w:t xml:space="preserve">samenwerkingssystemen te herstellen en te versterken, niet alleen voor voordelen op korte termijn maar ook om diepgaande risico's aan te pakken”, zei </w:t>
      </w:r>
      <w:r>
        <w:rPr>
          <w:b/>
          <w:bCs/>
          <w:sz w:val="20"/>
          <w:szCs w:val="20"/>
        </w:rPr>
        <w:t>Borge Brende</w:t>
      </w:r>
      <w:r>
        <w:rPr>
          <w:sz w:val="20"/>
          <w:szCs w:val="20"/>
        </w:rPr>
        <w:t xml:space="preserve">, Voorzitter van het World Economic Forum. </w:t>
      </w:r>
    </w:p>
    <w:p w14:paraId="4087B8C6" w14:textId="77777777" w:rsidR="00CA044C" w:rsidRPr="0045612E" w:rsidRDefault="00CA044C" w:rsidP="00247C8F">
      <w:pPr>
        <w:rPr>
          <w:sz w:val="20"/>
          <w:szCs w:val="20"/>
        </w:rPr>
      </w:pPr>
    </w:p>
    <w:p w14:paraId="18D0052E" w14:textId="108EDDA5" w:rsidR="00D50247" w:rsidRPr="000903C8" w:rsidRDefault="00D50247" w:rsidP="00247C8F">
      <w:pPr>
        <w:rPr>
          <w:sz w:val="20"/>
          <w:szCs w:val="20"/>
        </w:rPr>
      </w:pPr>
      <w:r>
        <w:rPr>
          <w:sz w:val="20"/>
          <w:szCs w:val="20"/>
        </w:rPr>
        <w:t xml:space="preserve">Het Global Risks Report maakt deel uit van het </w:t>
      </w:r>
      <w:r w:rsidR="006222D7">
        <w:fldChar w:fldCharType="begin"/>
      </w:r>
      <w:r w:rsidR="006222D7">
        <w:instrText xml:space="preserve"> HYPERLINK "https://www.weforum.org/global-risks" </w:instrText>
      </w:r>
      <w:r w:rsidR="006222D7">
        <w:fldChar w:fldCharType="separate"/>
      </w:r>
      <w:r>
        <w:rPr>
          <w:rStyle w:val="Hyperlink"/>
          <w:sz w:val="20"/>
          <w:szCs w:val="20"/>
          <w:u w:val="none"/>
        </w:rPr>
        <w:t>Global Risks Initiative</w:t>
      </w:r>
      <w:r w:rsidR="006222D7">
        <w:rPr>
          <w:rStyle w:val="Hyperlink"/>
          <w:sz w:val="20"/>
          <w:szCs w:val="20"/>
          <w:u w:val="none"/>
        </w:rPr>
        <w:fldChar w:fldCharType="end"/>
      </w:r>
      <w:r>
        <w:rPr>
          <w:sz w:val="20"/>
          <w:szCs w:val="20"/>
        </w:rPr>
        <w:t xml:space="preserve">, dat belanghebbenden samenbrengt om duurzame, geïntegreerde oplossingen te bedenken voor ’s werelds meest </w:t>
      </w:r>
      <w:r w:rsidR="00D53D2F">
        <w:rPr>
          <w:sz w:val="20"/>
          <w:szCs w:val="20"/>
        </w:rPr>
        <w:t xml:space="preserve">dringende </w:t>
      </w:r>
      <w:r>
        <w:rPr>
          <w:sz w:val="20"/>
          <w:szCs w:val="20"/>
        </w:rPr>
        <w:t>uitdagingen.</w:t>
      </w:r>
    </w:p>
    <w:p w14:paraId="25B77E56" w14:textId="77777777" w:rsidR="00D50247" w:rsidRPr="000903C8" w:rsidRDefault="00D50247" w:rsidP="00247C8F">
      <w:pPr>
        <w:rPr>
          <w:sz w:val="20"/>
          <w:szCs w:val="20"/>
        </w:rPr>
      </w:pPr>
    </w:p>
    <w:p w14:paraId="3EB2936F" w14:textId="323F6C36" w:rsidR="00247C8F" w:rsidRPr="000903C8" w:rsidRDefault="00F73A7F" w:rsidP="7DFA3E21">
      <w:pPr>
        <w:rPr>
          <w:sz w:val="20"/>
          <w:szCs w:val="20"/>
        </w:rPr>
      </w:pPr>
      <w:hyperlink r:id="rId12">
        <w:r w:rsidR="009A4094">
          <w:rPr>
            <w:rStyle w:val="Hyperlink"/>
            <w:sz w:val="20"/>
            <w:szCs w:val="20"/>
            <w:u w:val="none"/>
          </w:rPr>
          <w:t xml:space="preserve">Systeemdenken </w:t>
        </w:r>
      </w:hyperlink>
      <w:r w:rsidR="00BA16CA">
        <w:rPr>
          <w:sz w:val="20"/>
          <w:szCs w:val="20"/>
        </w:rPr>
        <w:t xml:space="preserve"> </w:t>
      </w:r>
      <w:r w:rsidR="009A4094">
        <w:rPr>
          <w:sz w:val="20"/>
          <w:szCs w:val="20"/>
        </w:rPr>
        <w:t xml:space="preserve">is </w:t>
      </w:r>
      <w:r w:rsidR="00BA16CA">
        <w:rPr>
          <w:sz w:val="20"/>
          <w:szCs w:val="20"/>
        </w:rPr>
        <w:t xml:space="preserve">vereist om het hoofd te bieden aan de dreigende geopolitieke en milieurisico's, en aan bedreigingen die anders niet zouden worden opgemerkt. In het rapport van dit jaar wordt expliciet gefocust op de impact van de toenemende ongelijkheid, </w:t>
      </w:r>
      <w:r w:rsidR="00FF2B3C">
        <w:rPr>
          <w:sz w:val="20"/>
          <w:szCs w:val="20"/>
        </w:rPr>
        <w:t>de tekortkomingen in het huidige beleid omtrent</w:t>
      </w:r>
      <w:r w:rsidR="00BA16CA">
        <w:rPr>
          <w:sz w:val="20"/>
          <w:szCs w:val="20"/>
        </w:rPr>
        <w:t xml:space="preserve"> technologie en de gezondheidssystemen die onder druk staan. </w:t>
      </w:r>
    </w:p>
    <w:p w14:paraId="2D126CCF" w14:textId="36E5138C" w:rsidR="009762E4" w:rsidRPr="000903C8" w:rsidRDefault="009762E4" w:rsidP="15A8CDA3">
      <w:pPr>
        <w:rPr>
          <w:sz w:val="20"/>
          <w:szCs w:val="20"/>
        </w:rPr>
      </w:pPr>
    </w:p>
    <w:p w14:paraId="22E35473" w14:textId="46273506" w:rsidR="2A0F891E" w:rsidRDefault="2A0F891E" w:rsidP="2A0F891E">
      <w:pPr>
        <w:rPr>
          <w:sz w:val="20"/>
          <w:szCs w:val="20"/>
        </w:rPr>
      </w:pPr>
      <w:r>
        <w:rPr>
          <w:b/>
          <w:bCs/>
          <w:sz w:val="20"/>
          <w:szCs w:val="20"/>
        </w:rPr>
        <w:t>John Drzik</w:t>
      </w:r>
      <w:r>
        <w:rPr>
          <w:sz w:val="20"/>
          <w:szCs w:val="20"/>
        </w:rPr>
        <w:t>, Voorzitter van Marsh &amp; McLennan Insights, zei: “Bedrijven worden steeds meer onder druk gezet door investeerders, regelgevende instanties, klanten en werknemers om te tonen dat ze veerkrachtig reageren op de groeiende klimaatvolatiliteit. Wetenschappelijke vooruitgang houdt in dat er nu nauwkeurige modellen kunnen worden gemaakt van klimaatrisico's die beter kunnen worden geïntegreerd in risicobeheerstrategieën en bedrijfsplannen. Spraakmakende gebeurtenissen, zoals de recente bosbranden in Australië en Californië, zetten nog meer druk op bedrijven om actie te ondernemen wat betreft de klimaatrisico's. Tegelijk hebben ze te kampen met grotere geopolitieke uitdagingen en cyberrisico's.”</w:t>
      </w:r>
    </w:p>
    <w:p w14:paraId="5B88DE26" w14:textId="77FA3A3A" w:rsidR="00247C8F" w:rsidRPr="000903C8" w:rsidRDefault="00247C8F" w:rsidP="15A8CDA3">
      <w:pPr>
        <w:rPr>
          <w:sz w:val="20"/>
          <w:szCs w:val="20"/>
        </w:rPr>
      </w:pPr>
    </w:p>
    <w:p w14:paraId="494F2CF3" w14:textId="325908FC" w:rsidR="00A90850" w:rsidRPr="000903C8" w:rsidRDefault="7DFA3E21" w:rsidP="7DFA3E21">
      <w:pPr>
        <w:rPr>
          <w:sz w:val="20"/>
          <w:szCs w:val="20"/>
        </w:rPr>
      </w:pPr>
      <w:r>
        <w:rPr>
          <w:sz w:val="20"/>
          <w:szCs w:val="20"/>
        </w:rPr>
        <w:t xml:space="preserve">Jongere generaties zijn nog meer verontrust over de toestand van de planeet. In het rapport wordt aangehaald hoe de risico's worden gezien door mensen die werden geboren na 1980. Zij schatten de milieurisico's hoger in dan de andere respondenten, zowel op korte als op lange termijn. Bijna 90% van deze respondenten zijn van mening dat “extreme hittegolven”, “de vernietiging van ecosystemen” en “de impact van vervuiling op onze gezondheid” erger zullen worden in 2020. Respectievelijk 77%, 76% en 67% van de respondenten van andere generaties delen die mening. Ze denken ook dat de impact van milieurisico's tegen 2030 rampzaliger en waarschijnlijker zal worden. </w:t>
      </w:r>
    </w:p>
    <w:p w14:paraId="0A050B6B" w14:textId="6205577B" w:rsidR="00247C8F" w:rsidRPr="000903C8" w:rsidRDefault="00247C8F" w:rsidP="15A8CDA3">
      <w:pPr>
        <w:rPr>
          <w:sz w:val="20"/>
          <w:szCs w:val="20"/>
        </w:rPr>
      </w:pPr>
    </w:p>
    <w:p w14:paraId="1D39AA3E" w14:textId="0C3965B3" w:rsidR="007357EB" w:rsidRDefault="2E23F07E" w:rsidP="2E23F07E">
      <w:pPr>
        <w:autoSpaceDE w:val="0"/>
        <w:autoSpaceDN w:val="0"/>
        <w:adjustRightInd w:val="0"/>
        <w:rPr>
          <w:sz w:val="20"/>
          <w:szCs w:val="20"/>
        </w:rPr>
      </w:pPr>
      <w:r>
        <w:rPr>
          <w:sz w:val="20"/>
          <w:szCs w:val="20"/>
        </w:rPr>
        <w:t>Menselijke activiteit he</w:t>
      </w:r>
      <w:r w:rsidR="005F0C68">
        <w:rPr>
          <w:sz w:val="20"/>
          <w:szCs w:val="20"/>
        </w:rPr>
        <w:t xml:space="preserve">eft </w:t>
      </w:r>
      <w:r>
        <w:rPr>
          <w:sz w:val="20"/>
          <w:szCs w:val="20"/>
        </w:rPr>
        <w:t xml:space="preserve"> al geleid tot </w:t>
      </w:r>
      <w:r w:rsidR="0017329E">
        <w:fldChar w:fldCharType="begin"/>
      </w:r>
      <w:r w:rsidR="0017329E">
        <w:instrText xml:space="preserve"> HYPERLINK "https://www.pnas.org/content/115/25/6506" \h </w:instrText>
      </w:r>
      <w:r w:rsidR="0017329E">
        <w:fldChar w:fldCharType="separate"/>
      </w:r>
      <w:r>
        <w:rPr>
          <w:rStyle w:val="Hyperlink"/>
          <w:sz w:val="20"/>
          <w:szCs w:val="20"/>
          <w:u w:val="none"/>
        </w:rPr>
        <w:t>een verlies van 83% van alle wilde zoogdieren en de helft van de planten</w:t>
      </w:r>
      <w:r w:rsidR="0017329E">
        <w:rPr>
          <w:rStyle w:val="Hyperlink"/>
          <w:sz w:val="20"/>
          <w:szCs w:val="20"/>
          <w:u w:val="none"/>
        </w:rPr>
        <w:fldChar w:fldCharType="end"/>
      </w:r>
      <w:r>
        <w:rPr>
          <w:sz w:val="20"/>
          <w:szCs w:val="20"/>
        </w:rPr>
        <w:t xml:space="preserve"> – die de basis vormen voor onze voedselketens en gezondheidssystemen. </w:t>
      </w:r>
      <w:r>
        <w:rPr>
          <w:b/>
          <w:bCs/>
          <w:sz w:val="20"/>
          <w:szCs w:val="20"/>
        </w:rPr>
        <w:t>Peter Giger</w:t>
      </w:r>
      <w:r>
        <w:rPr>
          <w:sz w:val="20"/>
          <w:szCs w:val="20"/>
        </w:rPr>
        <w:t xml:space="preserve">, Group Chief Risk Officer van Zurich Insurance Group waarschuwde voor de dringende noodzaak om ons sneller aan te passen opdat de ergste en onomkeerbare gevolgen van klimaatverandering worden vermeden en zegt dat we meer moeten doen om de biodiversiteit op onze planeet te beschermen: </w:t>
      </w:r>
    </w:p>
    <w:p w14:paraId="352FDFCD" w14:textId="08A985A8" w:rsidR="007357EB" w:rsidRDefault="007357EB" w:rsidP="7DFA3E21">
      <w:pPr>
        <w:autoSpaceDE w:val="0"/>
        <w:autoSpaceDN w:val="0"/>
        <w:adjustRightInd w:val="0"/>
        <w:rPr>
          <w:sz w:val="20"/>
          <w:szCs w:val="20"/>
        </w:rPr>
      </w:pPr>
    </w:p>
    <w:p w14:paraId="6A7941C4" w14:textId="10FF2B5E" w:rsidR="007357EB" w:rsidRDefault="7D1D9DE2" w:rsidP="7D1D9DE2">
      <w:pPr>
        <w:autoSpaceDE w:val="0"/>
        <w:autoSpaceDN w:val="0"/>
        <w:adjustRightInd w:val="0"/>
        <w:rPr>
          <w:sz w:val="20"/>
          <w:szCs w:val="20"/>
        </w:rPr>
      </w:pPr>
      <w:r>
        <w:rPr>
          <w:sz w:val="20"/>
          <w:szCs w:val="20"/>
        </w:rPr>
        <w:t xml:space="preserve">“Ecosystemen met een grote biodiversiteit vangen grote hoeveelheden koolstof op en bieden enorme economische voordelen die volgens de ramingen $33 biljoen waard zijn, het equivalent van het </w:t>
      </w:r>
      <w:r w:rsidR="002116F1">
        <w:rPr>
          <w:sz w:val="20"/>
          <w:szCs w:val="20"/>
        </w:rPr>
        <w:t>BBP</w:t>
      </w:r>
      <w:r>
        <w:rPr>
          <w:sz w:val="20"/>
          <w:szCs w:val="20"/>
        </w:rPr>
        <w:t xml:space="preserve"> van de VS en China samen. Het is cruciaal dat bedrijven en beleidsmakers sneller overschakelen op een koolstofarme economie en duurzamere bedrijfsmodellen. We zien nu al dat bedrijven ten onder gaan wanneer ze hun strategieën niet afstemmen op beleidswijzigingen en de veranderende voorkeuren van hun klanten. Overgangsrisico's zijn een realiteit en iedereen moet zijn steentje bijdragen om ze te beperken. Het is niet alleen wenselijk vanuit een economisch perspectief, we zijn het gewoon aan onszelf verplicht”, zei hij. </w:t>
      </w:r>
    </w:p>
    <w:p w14:paraId="74FFDB51" w14:textId="168DB674" w:rsidR="00035B09" w:rsidRDefault="00035B09" w:rsidP="001B44F8">
      <w:pPr>
        <w:autoSpaceDE w:val="0"/>
        <w:autoSpaceDN w:val="0"/>
        <w:adjustRightInd w:val="0"/>
        <w:rPr>
          <w:sz w:val="20"/>
          <w:szCs w:val="20"/>
        </w:rPr>
      </w:pPr>
    </w:p>
    <w:p w14:paraId="1C34D45C" w14:textId="3FE15BDF" w:rsidR="008A7C6D" w:rsidRPr="005412D2" w:rsidRDefault="00247C8F" w:rsidP="008A7C6D">
      <w:pPr>
        <w:autoSpaceDE w:val="0"/>
        <w:autoSpaceDN w:val="0"/>
        <w:adjustRightInd w:val="0"/>
        <w:rPr>
          <w:rFonts w:eastAsia="Calibri"/>
          <w:sz w:val="20"/>
          <w:szCs w:val="20"/>
        </w:rPr>
      </w:pPr>
      <w:r>
        <w:rPr>
          <w:sz w:val="20"/>
          <w:szCs w:val="20"/>
        </w:rPr>
        <w:t xml:space="preserve">Het </w:t>
      </w:r>
      <w:r>
        <w:rPr>
          <w:i/>
          <w:sz w:val="20"/>
          <w:szCs w:val="20"/>
        </w:rPr>
        <w:t>Global Risks Report 2020</w:t>
      </w:r>
      <w:r>
        <w:rPr>
          <w:sz w:val="20"/>
          <w:szCs w:val="20"/>
        </w:rPr>
        <w:t xml:space="preserve"> kwam tot stand met de </w:t>
      </w:r>
      <w:r w:rsidRPr="005F0C68">
        <w:rPr>
          <w:sz w:val="20"/>
          <w:szCs w:val="20"/>
        </w:rPr>
        <w:t>onschatbare</w:t>
      </w:r>
      <w:r>
        <w:rPr>
          <w:sz w:val="20"/>
          <w:szCs w:val="20"/>
        </w:rPr>
        <w:t xml:space="preserve"> steun van de Global Risks Advisory Board van het World Economic Forum. Ook de continue samenwerking met de strategische partners van het Forum, Marsh &amp; McLennan</w:t>
      </w:r>
      <w:r w:rsidR="005F0C68">
        <w:rPr>
          <w:sz w:val="20"/>
          <w:szCs w:val="20"/>
        </w:rPr>
        <w:t>,</w:t>
      </w:r>
      <w:r>
        <w:rPr>
          <w:sz w:val="20"/>
          <w:szCs w:val="20"/>
        </w:rPr>
        <w:t xml:space="preserve"> Zurich Insurance Group, de academische adviseurs van de Oxford Martin School (University of Oxford), de National University of Singapore en het Wharton Risk Management and Decision Processes Center (University of Pennsylvania) droeg bij aan het rapport.</w:t>
      </w:r>
    </w:p>
    <w:p w14:paraId="38EC12E9" w14:textId="77777777" w:rsidR="008A7C6D" w:rsidRPr="0045612E" w:rsidRDefault="008A7C6D" w:rsidP="00247C8F">
      <w:pPr>
        <w:rPr>
          <w:b/>
          <w:bCs/>
          <w:sz w:val="20"/>
          <w:szCs w:val="20"/>
          <w:u w:val="single"/>
        </w:rPr>
      </w:pPr>
    </w:p>
    <w:p w14:paraId="7E6CE099" w14:textId="00BFCDED" w:rsidR="00247C8F" w:rsidRPr="005412D2" w:rsidRDefault="00247C8F" w:rsidP="00247C8F">
      <w:pPr>
        <w:rPr>
          <w:b/>
          <w:bCs/>
          <w:sz w:val="20"/>
          <w:szCs w:val="20"/>
        </w:rPr>
      </w:pPr>
      <w:r>
        <w:rPr>
          <w:b/>
          <w:bCs/>
          <w:sz w:val="20"/>
          <w:szCs w:val="20"/>
        </w:rPr>
        <w:t>Bijlage</w:t>
      </w:r>
    </w:p>
    <w:p w14:paraId="594BB54B" w14:textId="4D4C013D" w:rsidR="006C7BED" w:rsidRDefault="006C7BED" w:rsidP="00247C8F">
      <w:pPr>
        <w:rPr>
          <w:b/>
          <w:bCs/>
          <w:sz w:val="20"/>
          <w:szCs w:val="20"/>
          <w:u w:val="single"/>
        </w:rPr>
      </w:pPr>
    </w:p>
    <w:p w14:paraId="77D84E7C" w14:textId="46A01A97" w:rsidR="009D2449" w:rsidRPr="009D2449" w:rsidRDefault="009D2449" w:rsidP="00247C8F">
      <w:pPr>
        <w:rPr>
          <w:bCs/>
          <w:sz w:val="20"/>
          <w:szCs w:val="20"/>
        </w:rPr>
      </w:pPr>
      <w:r>
        <w:rPr>
          <w:bCs/>
          <w:sz w:val="20"/>
          <w:szCs w:val="20"/>
        </w:rPr>
        <w:t xml:space="preserve">Er werd de respondenten gevraagd om de volgende zaken te beoordelen: (1) de </w:t>
      </w:r>
      <w:r>
        <w:rPr>
          <w:b/>
          <w:bCs/>
          <w:sz w:val="20"/>
          <w:szCs w:val="20"/>
        </w:rPr>
        <w:t>waarschijnlijkheid</w:t>
      </w:r>
      <w:r>
        <w:rPr>
          <w:bCs/>
          <w:sz w:val="20"/>
          <w:szCs w:val="20"/>
        </w:rPr>
        <w:t xml:space="preserve"> dat een wereldwijd risico zich voordoet in de loop van de volgende 10 jaar, en (2) de </w:t>
      </w:r>
      <w:r>
        <w:rPr>
          <w:b/>
          <w:bCs/>
          <w:sz w:val="20"/>
          <w:szCs w:val="20"/>
        </w:rPr>
        <w:t>ernst van de impact</w:t>
      </w:r>
      <w:r>
        <w:rPr>
          <w:bCs/>
          <w:sz w:val="20"/>
          <w:szCs w:val="20"/>
        </w:rPr>
        <w:t xml:space="preserve"> op wereldwijd niveau als dat risico zich ook werkelijk voordoet. </w:t>
      </w:r>
    </w:p>
    <w:p w14:paraId="1EF3EC36" w14:textId="77777777" w:rsidR="009D2449" w:rsidRPr="0045612E" w:rsidRDefault="009D2449" w:rsidP="00247C8F">
      <w:pPr>
        <w:rPr>
          <w:b/>
          <w:bCs/>
          <w:sz w:val="20"/>
          <w:szCs w:val="20"/>
          <w:u w:val="single"/>
        </w:rPr>
      </w:pPr>
    </w:p>
    <w:p w14:paraId="31F141B9" w14:textId="03E86BB3" w:rsidR="00247C8F" w:rsidRPr="005412D2" w:rsidRDefault="002E3907" w:rsidP="00247C8F">
      <w:pPr>
        <w:rPr>
          <w:bCs/>
          <w:sz w:val="20"/>
          <w:szCs w:val="20"/>
        </w:rPr>
      </w:pPr>
      <w:r>
        <w:rPr>
          <w:bCs/>
          <w:sz w:val="20"/>
          <w:szCs w:val="20"/>
        </w:rPr>
        <w:t xml:space="preserve">Dit is de top 5 van risico's, </w:t>
      </w:r>
      <w:r>
        <w:rPr>
          <w:b/>
          <w:bCs/>
          <w:sz w:val="20"/>
          <w:szCs w:val="20"/>
        </w:rPr>
        <w:t>gerangschikt volgens hun waarschijnlijkheid</w:t>
      </w:r>
      <w:r>
        <w:rPr>
          <w:bCs/>
          <w:sz w:val="20"/>
          <w:szCs w:val="20"/>
        </w:rPr>
        <w:t xml:space="preserve">, tijdens de volgende 10 jaar: </w:t>
      </w:r>
    </w:p>
    <w:p w14:paraId="0F731EAA" w14:textId="77777777" w:rsidR="00247C8F" w:rsidRPr="005412D2" w:rsidRDefault="00247C8F" w:rsidP="00247C8F">
      <w:pPr>
        <w:numPr>
          <w:ilvl w:val="0"/>
          <w:numId w:val="5"/>
        </w:numPr>
        <w:rPr>
          <w:rFonts w:eastAsia="Times New Roman"/>
          <w:sz w:val="20"/>
          <w:szCs w:val="20"/>
        </w:rPr>
      </w:pPr>
      <w:r>
        <w:rPr>
          <w:sz w:val="20"/>
          <w:szCs w:val="20"/>
        </w:rPr>
        <w:t>Extreme weersomstandigheden (bv. overstromingen, stormen enz.)</w:t>
      </w:r>
    </w:p>
    <w:p w14:paraId="4E6C2C09" w14:textId="77777777" w:rsidR="00247C8F" w:rsidRPr="005412D2" w:rsidRDefault="00247C8F" w:rsidP="00247C8F">
      <w:pPr>
        <w:numPr>
          <w:ilvl w:val="0"/>
          <w:numId w:val="5"/>
        </w:numPr>
        <w:rPr>
          <w:rFonts w:eastAsia="Times New Roman"/>
          <w:sz w:val="20"/>
          <w:szCs w:val="20"/>
        </w:rPr>
      </w:pPr>
      <w:r>
        <w:rPr>
          <w:sz w:val="20"/>
          <w:szCs w:val="20"/>
        </w:rPr>
        <w:t>Er niet in slagen de klimaatverandering te beperken en ons eraan aan te passen</w:t>
      </w:r>
    </w:p>
    <w:p w14:paraId="7E621E6E" w14:textId="6447241B" w:rsidR="7DFA3E21" w:rsidRDefault="7DFA3E21" w:rsidP="7DFA3E21">
      <w:pPr>
        <w:numPr>
          <w:ilvl w:val="0"/>
          <w:numId w:val="5"/>
        </w:numPr>
        <w:rPr>
          <w:rFonts w:eastAsia="Times New Roman"/>
          <w:sz w:val="20"/>
          <w:szCs w:val="20"/>
        </w:rPr>
      </w:pPr>
      <w:r>
        <w:rPr>
          <w:sz w:val="20"/>
          <w:szCs w:val="20"/>
        </w:rPr>
        <w:t>Grote natuurrampen (bv. aardbevingen, tsunami's, vulkaanuitbarstingen, geomagnetische stormen)</w:t>
      </w:r>
    </w:p>
    <w:p w14:paraId="5D03A307" w14:textId="06B52A73" w:rsidR="7DFA3E21" w:rsidRDefault="7DFA3E21" w:rsidP="7DFA3E21">
      <w:pPr>
        <w:numPr>
          <w:ilvl w:val="0"/>
          <w:numId w:val="5"/>
        </w:numPr>
        <w:rPr>
          <w:sz w:val="20"/>
          <w:szCs w:val="20"/>
        </w:rPr>
      </w:pPr>
      <w:r>
        <w:rPr>
          <w:sz w:val="20"/>
          <w:szCs w:val="20"/>
        </w:rPr>
        <w:t>Groot verlies van biodiversiteit en ineenstorting van ecosystemen</w:t>
      </w:r>
    </w:p>
    <w:p w14:paraId="64334792" w14:textId="629C007C" w:rsidR="7DFA3E21" w:rsidRDefault="7DFA3E21" w:rsidP="7DFA3E21">
      <w:pPr>
        <w:numPr>
          <w:ilvl w:val="0"/>
          <w:numId w:val="5"/>
        </w:numPr>
        <w:rPr>
          <w:sz w:val="20"/>
          <w:szCs w:val="20"/>
        </w:rPr>
      </w:pPr>
      <w:r>
        <w:rPr>
          <w:sz w:val="20"/>
          <w:szCs w:val="20"/>
        </w:rPr>
        <w:t>Door de mens veroorzaakte milieuschade en milieurampen</w:t>
      </w:r>
    </w:p>
    <w:p w14:paraId="59C39DD2" w14:textId="77777777" w:rsidR="00247C8F" w:rsidRPr="005412D2" w:rsidRDefault="00247C8F" w:rsidP="00247C8F">
      <w:pPr>
        <w:rPr>
          <w:sz w:val="20"/>
          <w:szCs w:val="20"/>
        </w:rPr>
      </w:pPr>
    </w:p>
    <w:p w14:paraId="408A5595" w14:textId="06785ADE" w:rsidR="00247C8F" w:rsidRPr="005412D2" w:rsidRDefault="00247C8F" w:rsidP="00247C8F">
      <w:pPr>
        <w:rPr>
          <w:bCs/>
          <w:sz w:val="20"/>
          <w:szCs w:val="20"/>
        </w:rPr>
      </w:pPr>
      <w:r>
        <w:rPr>
          <w:bCs/>
          <w:sz w:val="20"/>
          <w:szCs w:val="20"/>
        </w:rPr>
        <w:t xml:space="preserve">Dit is de top 5 van risico's, </w:t>
      </w:r>
      <w:r>
        <w:rPr>
          <w:b/>
          <w:bCs/>
          <w:sz w:val="20"/>
          <w:szCs w:val="20"/>
        </w:rPr>
        <w:t>gerangschikt volgens de ernst van de impact</w:t>
      </w:r>
      <w:r>
        <w:rPr>
          <w:bCs/>
          <w:sz w:val="20"/>
          <w:szCs w:val="20"/>
        </w:rPr>
        <w:t xml:space="preserve">, tijdens de volgende 10 jaar: </w:t>
      </w:r>
    </w:p>
    <w:p w14:paraId="16021C3C" w14:textId="77777777" w:rsidR="00247C8F" w:rsidRPr="0045612E" w:rsidRDefault="7DFA3E21" w:rsidP="00247C8F">
      <w:pPr>
        <w:numPr>
          <w:ilvl w:val="0"/>
          <w:numId w:val="6"/>
        </w:numPr>
        <w:rPr>
          <w:rFonts w:eastAsia="Times New Roman"/>
          <w:sz w:val="20"/>
          <w:szCs w:val="20"/>
        </w:rPr>
      </w:pPr>
      <w:r>
        <w:rPr>
          <w:sz w:val="20"/>
          <w:szCs w:val="20"/>
        </w:rPr>
        <w:t>Er niet in slagen de klimaatverandering te beperken en ons eraan aan te passen</w:t>
      </w:r>
    </w:p>
    <w:p w14:paraId="6A01DADF" w14:textId="77777777" w:rsidR="00247C8F" w:rsidRPr="0045612E" w:rsidRDefault="7DFA3E21" w:rsidP="00247C8F">
      <w:pPr>
        <w:numPr>
          <w:ilvl w:val="0"/>
          <w:numId w:val="6"/>
        </w:numPr>
        <w:rPr>
          <w:rFonts w:eastAsia="Times New Roman"/>
          <w:sz w:val="20"/>
          <w:szCs w:val="20"/>
        </w:rPr>
      </w:pPr>
      <w:r>
        <w:rPr>
          <w:sz w:val="20"/>
          <w:szCs w:val="20"/>
        </w:rPr>
        <w:t>Massavernietigingswapens</w:t>
      </w:r>
    </w:p>
    <w:p w14:paraId="64369C3D" w14:textId="3AF0AA26" w:rsidR="00247C8F" w:rsidRPr="0045612E" w:rsidRDefault="7DFA3E21" w:rsidP="7DFA3E21">
      <w:pPr>
        <w:numPr>
          <w:ilvl w:val="0"/>
          <w:numId w:val="6"/>
        </w:numPr>
        <w:rPr>
          <w:rFonts w:eastAsia="Times New Roman"/>
          <w:sz w:val="20"/>
          <w:szCs w:val="20"/>
        </w:rPr>
      </w:pPr>
      <w:r>
        <w:rPr>
          <w:sz w:val="20"/>
          <w:szCs w:val="20"/>
        </w:rPr>
        <w:t>Groot verlies van biodiversiteit en ineenstorting van ecosystemen</w:t>
      </w:r>
    </w:p>
    <w:p w14:paraId="1E14BA56" w14:textId="77777777" w:rsidR="00247C8F" w:rsidRPr="0045612E" w:rsidRDefault="7DFA3E21" w:rsidP="00247C8F">
      <w:pPr>
        <w:numPr>
          <w:ilvl w:val="0"/>
          <w:numId w:val="6"/>
        </w:numPr>
        <w:rPr>
          <w:rFonts w:eastAsia="Times New Roman"/>
          <w:sz w:val="20"/>
          <w:szCs w:val="20"/>
        </w:rPr>
      </w:pPr>
      <w:r>
        <w:rPr>
          <w:sz w:val="20"/>
          <w:szCs w:val="20"/>
        </w:rPr>
        <w:t>Extreme weersomstandigheden (bv. overstromingen, stormen enz.)</w:t>
      </w:r>
    </w:p>
    <w:p w14:paraId="1C3D377B" w14:textId="77777777" w:rsidR="00247C8F" w:rsidRPr="0045612E" w:rsidRDefault="7DFA3E21" w:rsidP="00247C8F">
      <w:pPr>
        <w:numPr>
          <w:ilvl w:val="0"/>
          <w:numId w:val="6"/>
        </w:numPr>
        <w:rPr>
          <w:rFonts w:eastAsia="Times New Roman"/>
          <w:sz w:val="20"/>
          <w:szCs w:val="20"/>
        </w:rPr>
      </w:pPr>
      <w:r>
        <w:rPr>
          <w:sz w:val="20"/>
          <w:szCs w:val="20"/>
        </w:rPr>
        <w:t>Watercrises</w:t>
      </w:r>
    </w:p>
    <w:p w14:paraId="73863309" w14:textId="66E0B4E2" w:rsidR="00247C8F" w:rsidRDefault="00247C8F" w:rsidP="00247C8F">
      <w:pPr>
        <w:rPr>
          <w:sz w:val="20"/>
          <w:szCs w:val="20"/>
        </w:rPr>
      </w:pPr>
    </w:p>
    <w:p w14:paraId="4E37BB98" w14:textId="77777777" w:rsidR="00A851B3" w:rsidRDefault="00A851B3" w:rsidP="002E3907">
      <w:pPr>
        <w:rPr>
          <w:sz w:val="20"/>
          <w:szCs w:val="20"/>
        </w:rPr>
      </w:pPr>
      <w:r>
        <w:rPr>
          <w:sz w:val="20"/>
          <w:szCs w:val="20"/>
        </w:rPr>
        <w:t xml:space="preserve">Wereldwijde risico's zijn geen geïsoleerde risico's. Daarom werd aan de respondenten gevraagd om het verband tussen twee wereldwijde risico's te beoordelen. </w:t>
      </w:r>
    </w:p>
    <w:p w14:paraId="197A2A1F" w14:textId="77777777" w:rsidR="00A851B3" w:rsidRDefault="00A851B3" w:rsidP="002E3907">
      <w:pPr>
        <w:rPr>
          <w:sz w:val="20"/>
          <w:szCs w:val="20"/>
        </w:rPr>
      </w:pPr>
    </w:p>
    <w:p w14:paraId="55881F63" w14:textId="585D9717" w:rsidR="002E3907" w:rsidRPr="005412D2" w:rsidRDefault="002E3907" w:rsidP="002E3907">
      <w:pPr>
        <w:rPr>
          <w:sz w:val="20"/>
          <w:szCs w:val="20"/>
        </w:rPr>
      </w:pPr>
      <w:r>
        <w:rPr>
          <w:sz w:val="20"/>
          <w:szCs w:val="20"/>
        </w:rPr>
        <w:t xml:space="preserve">De meest verwante wereldwijde risico's zijn: </w:t>
      </w:r>
    </w:p>
    <w:p w14:paraId="64907F49" w14:textId="2B87DFEA" w:rsidR="00247C8F" w:rsidRPr="0045612E" w:rsidRDefault="2A0F891E" w:rsidP="2A0F891E">
      <w:pPr>
        <w:numPr>
          <w:ilvl w:val="0"/>
          <w:numId w:val="7"/>
        </w:numPr>
        <w:rPr>
          <w:rFonts w:eastAsia="Times New Roman"/>
          <w:sz w:val="20"/>
          <w:szCs w:val="20"/>
        </w:rPr>
      </w:pPr>
      <w:r>
        <w:rPr>
          <w:sz w:val="20"/>
          <w:szCs w:val="20"/>
        </w:rPr>
        <w:t>Extreme weersomstandigheden + er niet in slagen de klimaatverandering te beperken en ons eraan aan te passen</w:t>
      </w:r>
    </w:p>
    <w:p w14:paraId="1670106E" w14:textId="46DD3C3D" w:rsidR="00247C8F" w:rsidRPr="0045612E" w:rsidRDefault="00247C8F" w:rsidP="00247C8F">
      <w:pPr>
        <w:numPr>
          <w:ilvl w:val="0"/>
          <w:numId w:val="7"/>
        </w:numPr>
        <w:rPr>
          <w:rFonts w:eastAsia="Times New Roman"/>
          <w:sz w:val="20"/>
          <w:szCs w:val="20"/>
        </w:rPr>
      </w:pPr>
      <w:r>
        <w:rPr>
          <w:sz w:val="20"/>
          <w:szCs w:val="20"/>
        </w:rPr>
        <w:t>Grootschalige cyberaanvallen + instorting van kritieke informatiestructuur en </w:t>
      </w:r>
      <w:r w:rsidR="002116F1">
        <w:rPr>
          <w:sz w:val="20"/>
          <w:szCs w:val="20"/>
        </w:rPr>
        <w:t>-netwerken</w:t>
      </w:r>
    </w:p>
    <w:p w14:paraId="6432F791" w14:textId="77777777" w:rsidR="00247C8F" w:rsidRPr="0045612E" w:rsidRDefault="00247C8F" w:rsidP="00247C8F">
      <w:pPr>
        <w:numPr>
          <w:ilvl w:val="0"/>
          <w:numId w:val="7"/>
        </w:numPr>
        <w:rPr>
          <w:rFonts w:eastAsia="Times New Roman"/>
          <w:sz w:val="20"/>
          <w:szCs w:val="20"/>
        </w:rPr>
      </w:pPr>
      <w:r>
        <w:rPr>
          <w:sz w:val="20"/>
          <w:szCs w:val="20"/>
        </w:rPr>
        <w:t>Hoge structurele werkloosheid of onvoldoende werkgelegenheid + nadelige gevolgen van technologische vooruitgang</w:t>
      </w:r>
    </w:p>
    <w:p w14:paraId="12506AF1" w14:textId="77777777" w:rsidR="00247C8F" w:rsidRPr="0045612E" w:rsidRDefault="00247C8F" w:rsidP="00247C8F">
      <w:pPr>
        <w:numPr>
          <w:ilvl w:val="0"/>
          <w:numId w:val="7"/>
        </w:numPr>
        <w:rPr>
          <w:rFonts w:eastAsia="Times New Roman"/>
          <w:sz w:val="20"/>
          <w:szCs w:val="20"/>
        </w:rPr>
      </w:pPr>
      <w:r>
        <w:rPr>
          <w:sz w:val="20"/>
          <w:szCs w:val="20"/>
        </w:rPr>
        <w:t xml:space="preserve">Groot verlies van biodiversiteit en ineenstorting van ecosystemen + er niet in slagen de klimaatverandering te beperken en ons eraan aan te passen </w:t>
      </w:r>
    </w:p>
    <w:p w14:paraId="32235D4B" w14:textId="32DA416E" w:rsidR="00247C8F" w:rsidRPr="0045612E" w:rsidRDefault="005F0C68" w:rsidP="00BD665D">
      <w:pPr>
        <w:ind w:left="360"/>
        <w:rPr>
          <w:rFonts w:eastAsia="Times New Roman"/>
          <w:sz w:val="20"/>
          <w:szCs w:val="20"/>
        </w:rPr>
      </w:pPr>
      <w:r>
        <w:rPr>
          <w:sz w:val="20"/>
          <w:szCs w:val="20"/>
        </w:rPr>
        <w:t xml:space="preserve">5. </w:t>
      </w:r>
      <w:r w:rsidR="00247C8F">
        <w:rPr>
          <w:sz w:val="20"/>
          <w:szCs w:val="20"/>
        </w:rPr>
        <w:t>Voedselcrises + extreme weersomstandigheden</w:t>
      </w:r>
    </w:p>
    <w:p w14:paraId="0E27B00A" w14:textId="4C40D6D1" w:rsidR="00890C8E" w:rsidRDefault="00890C8E" w:rsidP="00890C8E">
      <w:pPr>
        <w:ind w:right="113"/>
        <w:rPr>
          <w:sz w:val="20"/>
          <w:szCs w:val="20"/>
        </w:rPr>
      </w:pPr>
    </w:p>
    <w:p w14:paraId="6E7DFCB8" w14:textId="5242A9E6" w:rsidR="002552BB" w:rsidRPr="005412D2" w:rsidRDefault="002552BB" w:rsidP="00890C8E">
      <w:pPr>
        <w:ind w:right="113"/>
        <w:rPr>
          <w:sz w:val="20"/>
          <w:szCs w:val="20"/>
        </w:rPr>
      </w:pPr>
      <w:r>
        <w:rPr>
          <w:sz w:val="20"/>
          <w:szCs w:val="20"/>
        </w:rPr>
        <w:t>Risico's op korte termijn: percentage respondenten dat denkt dat een risico zal toenemen in 2020:</w:t>
      </w:r>
    </w:p>
    <w:p w14:paraId="1F242502" w14:textId="251330AB" w:rsidR="002552BB" w:rsidRPr="00D50247" w:rsidRDefault="002552BB" w:rsidP="00D50247">
      <w:pPr>
        <w:pStyle w:val="ListParagraph"/>
        <w:numPr>
          <w:ilvl w:val="0"/>
          <w:numId w:val="13"/>
        </w:numPr>
        <w:ind w:right="113"/>
        <w:rPr>
          <w:sz w:val="20"/>
          <w:szCs w:val="20"/>
        </w:rPr>
      </w:pPr>
      <w:r>
        <w:rPr>
          <w:sz w:val="20"/>
          <w:szCs w:val="20"/>
        </w:rPr>
        <w:t>Economische confrontaties = 78,5%</w:t>
      </w:r>
    </w:p>
    <w:p w14:paraId="6C3EE0D1" w14:textId="79E70CBF" w:rsidR="002552BB" w:rsidRPr="00D50247" w:rsidRDefault="002552BB" w:rsidP="00D50247">
      <w:pPr>
        <w:pStyle w:val="ListParagraph"/>
        <w:numPr>
          <w:ilvl w:val="0"/>
          <w:numId w:val="13"/>
        </w:numPr>
        <w:ind w:right="113"/>
        <w:rPr>
          <w:sz w:val="20"/>
          <w:szCs w:val="20"/>
        </w:rPr>
      </w:pPr>
      <w:r>
        <w:rPr>
          <w:sz w:val="20"/>
          <w:szCs w:val="20"/>
        </w:rPr>
        <w:t>Binnenlandse politieke polarisatie = 78,4%</w:t>
      </w:r>
    </w:p>
    <w:p w14:paraId="2FE0F166" w14:textId="2256495D" w:rsidR="002552BB" w:rsidRPr="00D50247" w:rsidRDefault="002552BB" w:rsidP="00D50247">
      <w:pPr>
        <w:pStyle w:val="ListParagraph"/>
        <w:numPr>
          <w:ilvl w:val="0"/>
          <w:numId w:val="13"/>
        </w:numPr>
        <w:ind w:right="113"/>
        <w:rPr>
          <w:sz w:val="20"/>
          <w:szCs w:val="20"/>
        </w:rPr>
      </w:pPr>
      <w:r>
        <w:rPr>
          <w:sz w:val="20"/>
          <w:szCs w:val="20"/>
        </w:rPr>
        <w:t>Extreme hittegolven = 77,1%</w:t>
      </w:r>
    </w:p>
    <w:p w14:paraId="63492689" w14:textId="5CD7C1E8" w:rsidR="002552BB" w:rsidRPr="00D50247" w:rsidRDefault="002552BB" w:rsidP="00D50247">
      <w:pPr>
        <w:pStyle w:val="ListParagraph"/>
        <w:numPr>
          <w:ilvl w:val="0"/>
          <w:numId w:val="13"/>
        </w:numPr>
        <w:ind w:right="113"/>
        <w:rPr>
          <w:sz w:val="20"/>
          <w:szCs w:val="20"/>
        </w:rPr>
      </w:pPr>
      <w:r>
        <w:rPr>
          <w:sz w:val="20"/>
          <w:szCs w:val="20"/>
        </w:rPr>
        <w:t>Vernietiging van ecosystemen met natuurlijke grondstoffen = 76,2%</w:t>
      </w:r>
    </w:p>
    <w:p w14:paraId="5C36B9C5" w14:textId="561BDE85" w:rsidR="002552BB" w:rsidRPr="00D50247" w:rsidRDefault="002552BB" w:rsidP="00D50247">
      <w:pPr>
        <w:pStyle w:val="ListParagraph"/>
        <w:numPr>
          <w:ilvl w:val="0"/>
          <w:numId w:val="13"/>
        </w:numPr>
        <w:ind w:right="113"/>
        <w:rPr>
          <w:sz w:val="20"/>
          <w:szCs w:val="20"/>
        </w:rPr>
      </w:pPr>
      <w:r>
        <w:rPr>
          <w:sz w:val="20"/>
          <w:szCs w:val="20"/>
        </w:rPr>
        <w:t xml:space="preserve">Cyberaanvallen: </w:t>
      </w:r>
      <w:r w:rsidRPr="005F0C68">
        <w:rPr>
          <w:sz w:val="20"/>
          <w:szCs w:val="20"/>
        </w:rPr>
        <w:t>infrastructuur =</w:t>
      </w:r>
      <w:r>
        <w:rPr>
          <w:sz w:val="20"/>
          <w:szCs w:val="20"/>
        </w:rPr>
        <w:t xml:space="preserve"> 76,1%</w:t>
      </w:r>
    </w:p>
    <w:p w14:paraId="3CB2CE97" w14:textId="77777777" w:rsidR="002552BB" w:rsidRPr="0045612E" w:rsidRDefault="002552BB" w:rsidP="00890C8E">
      <w:pPr>
        <w:ind w:right="113"/>
        <w:rPr>
          <w:sz w:val="20"/>
          <w:szCs w:val="20"/>
        </w:rPr>
      </w:pPr>
    </w:p>
    <w:p w14:paraId="00F8A686" w14:textId="77777777" w:rsidR="00CA044C" w:rsidRPr="0045612E" w:rsidRDefault="00CA044C" w:rsidP="00CA044C">
      <w:pPr>
        <w:rPr>
          <w:b/>
          <w:color w:val="FF0000"/>
          <w:sz w:val="20"/>
          <w:szCs w:val="20"/>
        </w:rPr>
      </w:pPr>
      <w:r>
        <w:rPr>
          <w:b/>
          <w:sz w:val="20"/>
          <w:szCs w:val="20"/>
        </w:rPr>
        <w:t xml:space="preserve">Bericht aan de redacteurs: </w:t>
      </w:r>
    </w:p>
    <w:p w14:paraId="5E191F85" w14:textId="77777777" w:rsidR="00CA044C" w:rsidRPr="0045612E" w:rsidRDefault="00CA044C" w:rsidP="00CA044C">
      <w:pPr>
        <w:autoSpaceDE w:val="0"/>
        <w:autoSpaceDN w:val="0"/>
        <w:adjustRightInd w:val="0"/>
        <w:spacing w:line="240" w:lineRule="atLeast"/>
        <w:rPr>
          <w:color w:val="000000"/>
          <w:sz w:val="20"/>
          <w:szCs w:val="20"/>
        </w:rPr>
      </w:pPr>
      <w:r>
        <w:rPr>
          <w:color w:val="000000"/>
          <w:sz w:val="20"/>
          <w:szCs w:val="20"/>
        </w:rPr>
        <w:t>Contactgegevens van de volgende partnerbedrijven:</w:t>
      </w:r>
    </w:p>
    <w:p w14:paraId="04DB1E0B" w14:textId="6F52F529" w:rsidR="00CA044C" w:rsidRPr="00814BB6" w:rsidRDefault="00CA044C" w:rsidP="00CA044C">
      <w:pPr>
        <w:pStyle w:val="ListParagraph"/>
        <w:numPr>
          <w:ilvl w:val="0"/>
          <w:numId w:val="9"/>
        </w:numPr>
        <w:autoSpaceDE w:val="0"/>
        <w:autoSpaceDN w:val="0"/>
        <w:adjustRightInd w:val="0"/>
        <w:spacing w:after="39"/>
        <w:ind w:left="540" w:hanging="540"/>
        <w:rPr>
          <w:color w:val="000000"/>
          <w:sz w:val="20"/>
          <w:szCs w:val="20"/>
        </w:rPr>
      </w:pPr>
      <w:r>
        <w:rPr>
          <w:color w:val="000000"/>
          <w:sz w:val="20"/>
          <w:szCs w:val="20"/>
        </w:rPr>
        <w:t xml:space="preserve">Jason Groves, Directeur Communicatie, Internationaal, Marsh &amp; McLennan Companies, Verenigd Koninkrijk, +44 (0)20 7357 1455, </w:t>
      </w:r>
      <w:hyperlink r:id="rId13" w:history="1">
        <w:r>
          <w:rPr>
            <w:rStyle w:val="Hyperlink"/>
            <w:sz w:val="20"/>
            <w:szCs w:val="20"/>
            <w:u w:val="none"/>
          </w:rPr>
          <w:t>jason.groves@marsh.com</w:t>
        </w:r>
      </w:hyperlink>
    </w:p>
    <w:p w14:paraId="675D2AD4" w14:textId="41BC7CA7" w:rsidR="00CA044C" w:rsidRPr="004F3FA9" w:rsidRDefault="00CA044C" w:rsidP="00F42401">
      <w:pPr>
        <w:pStyle w:val="ListParagraph"/>
        <w:numPr>
          <w:ilvl w:val="0"/>
          <w:numId w:val="9"/>
        </w:numPr>
        <w:autoSpaceDE w:val="0"/>
        <w:autoSpaceDN w:val="0"/>
        <w:adjustRightInd w:val="0"/>
        <w:ind w:left="540" w:hanging="540"/>
        <w:rPr>
          <w:color w:val="000000"/>
          <w:sz w:val="20"/>
          <w:szCs w:val="20"/>
          <w:lang w:val="en-US"/>
        </w:rPr>
      </w:pPr>
      <w:r w:rsidRPr="004F3FA9">
        <w:rPr>
          <w:color w:val="000000"/>
          <w:sz w:val="20"/>
          <w:szCs w:val="20"/>
          <w:lang w:val="en-US"/>
        </w:rPr>
        <w:t xml:space="preserve">Pavel Osipyants, Senior Manager </w:t>
      </w:r>
      <w:proofErr w:type="spellStart"/>
      <w:r w:rsidRPr="004F3FA9">
        <w:rPr>
          <w:color w:val="000000"/>
          <w:sz w:val="20"/>
          <w:szCs w:val="20"/>
          <w:lang w:val="en-US"/>
        </w:rPr>
        <w:t>Mediarelaties</w:t>
      </w:r>
      <w:proofErr w:type="spellEnd"/>
      <w:r w:rsidRPr="004F3FA9">
        <w:rPr>
          <w:color w:val="000000"/>
          <w:sz w:val="20"/>
          <w:szCs w:val="20"/>
          <w:lang w:val="en-US"/>
        </w:rPr>
        <w:t xml:space="preserve">, Zurich Insurance Group, </w:t>
      </w:r>
      <w:proofErr w:type="spellStart"/>
      <w:r w:rsidRPr="004F3FA9">
        <w:rPr>
          <w:color w:val="000000"/>
          <w:sz w:val="20"/>
          <w:szCs w:val="20"/>
          <w:lang w:val="en-US"/>
        </w:rPr>
        <w:t>Zwitserland</w:t>
      </w:r>
      <w:proofErr w:type="spellEnd"/>
      <w:r w:rsidRPr="004F3FA9">
        <w:rPr>
          <w:color w:val="000000"/>
          <w:sz w:val="20"/>
          <w:szCs w:val="20"/>
          <w:lang w:val="en-US"/>
        </w:rPr>
        <w:t xml:space="preserve">, +41 (0)44 625 20 13, </w:t>
      </w:r>
      <w:hyperlink r:id="rId14" w:history="1">
        <w:r w:rsidRPr="004F3FA9">
          <w:rPr>
            <w:rStyle w:val="Hyperlink"/>
            <w:sz w:val="20"/>
            <w:szCs w:val="20"/>
            <w:u w:val="none"/>
            <w:lang w:val="en-US"/>
          </w:rPr>
          <w:t>pavel.osipyants@zurich.com</w:t>
        </w:r>
      </w:hyperlink>
    </w:p>
    <w:p w14:paraId="1491BEFF" w14:textId="7C752986" w:rsidR="00CA044C" w:rsidRPr="004F3FA9" w:rsidRDefault="00CA044C" w:rsidP="00F42401">
      <w:pPr>
        <w:ind w:right="113"/>
        <w:rPr>
          <w:sz w:val="20"/>
          <w:szCs w:val="20"/>
          <w:lang w:val="en-US"/>
        </w:rPr>
      </w:pPr>
    </w:p>
    <w:p w14:paraId="4A98FE07" w14:textId="7D73280F" w:rsidR="00F42401" w:rsidRPr="00814BB6" w:rsidRDefault="00F42401" w:rsidP="00F42401">
      <w:pPr>
        <w:shd w:val="clear" w:color="auto" w:fill="FFFFFF"/>
        <w:rPr>
          <w:rFonts w:eastAsia="Times New Roman"/>
          <w:color w:val="333333"/>
          <w:sz w:val="20"/>
          <w:szCs w:val="20"/>
        </w:rPr>
      </w:pPr>
      <w:r>
        <w:rPr>
          <w:color w:val="333333"/>
          <w:sz w:val="20"/>
          <w:szCs w:val="20"/>
        </w:rPr>
        <w:t>Voor meer informatie over het </w:t>
      </w:r>
      <w:r>
        <w:rPr>
          <w:i/>
          <w:iCs/>
          <w:color w:val="333333"/>
          <w:sz w:val="20"/>
          <w:szCs w:val="20"/>
        </w:rPr>
        <w:t>Global Risks Report 2020</w:t>
      </w:r>
      <w:r>
        <w:rPr>
          <w:color w:val="333333"/>
          <w:sz w:val="20"/>
          <w:szCs w:val="20"/>
        </w:rPr>
        <w:t>:</w:t>
      </w:r>
    </w:p>
    <w:p w14:paraId="6A562D6E" w14:textId="33BF40BA" w:rsidR="00F42401" w:rsidRPr="00814BB6" w:rsidRDefault="00F42401" w:rsidP="00F42401">
      <w:pPr>
        <w:numPr>
          <w:ilvl w:val="0"/>
          <w:numId w:val="17"/>
        </w:numPr>
        <w:shd w:val="clear" w:color="auto" w:fill="FFFFFF"/>
        <w:ind w:left="300"/>
        <w:rPr>
          <w:rFonts w:eastAsia="Times New Roman"/>
          <w:color w:val="333333"/>
          <w:sz w:val="20"/>
          <w:szCs w:val="20"/>
        </w:rPr>
      </w:pPr>
      <w:r>
        <w:rPr>
          <w:color w:val="333333"/>
          <w:sz w:val="20"/>
          <w:szCs w:val="20"/>
        </w:rPr>
        <w:t>Bekijk de </w:t>
      </w:r>
      <w:r>
        <w:rPr>
          <w:b/>
          <w:bCs/>
          <w:color w:val="333333"/>
          <w:sz w:val="20"/>
          <w:szCs w:val="20"/>
        </w:rPr>
        <w:t>persconferentie naar aanleiding van de publicatie van het rapport </w:t>
      </w:r>
      <w:r>
        <w:rPr>
          <w:color w:val="333333"/>
          <w:sz w:val="20"/>
          <w:szCs w:val="20"/>
        </w:rPr>
        <w:t xml:space="preserve">via deze link: </w:t>
      </w:r>
      <w:hyperlink r:id="rId15" w:history="1">
        <w:r>
          <w:rPr>
            <w:rStyle w:val="Hyperlink"/>
            <w:sz w:val="20"/>
            <w:szCs w:val="20"/>
            <w:u w:val="none"/>
          </w:rPr>
          <w:t>https://wef.ch/risks20</w:t>
        </w:r>
      </w:hyperlink>
      <w:r>
        <w:rPr>
          <w:color w:val="333333"/>
          <w:sz w:val="20"/>
          <w:szCs w:val="20"/>
        </w:rPr>
        <w:t xml:space="preserve"> </w:t>
      </w:r>
    </w:p>
    <w:p w14:paraId="3AA1E10A" w14:textId="3B7EC31E" w:rsidR="00F42401" w:rsidRPr="00814BB6" w:rsidRDefault="00F42401" w:rsidP="00F42401">
      <w:pPr>
        <w:numPr>
          <w:ilvl w:val="0"/>
          <w:numId w:val="17"/>
        </w:numPr>
        <w:shd w:val="clear" w:color="auto" w:fill="FFFFFF"/>
        <w:ind w:left="300"/>
        <w:rPr>
          <w:rFonts w:eastAsia="Times New Roman"/>
          <w:color w:val="333333"/>
          <w:sz w:val="20"/>
          <w:szCs w:val="20"/>
        </w:rPr>
      </w:pPr>
      <w:r>
        <w:rPr>
          <w:color w:val="333333"/>
          <w:sz w:val="20"/>
          <w:szCs w:val="20"/>
        </w:rPr>
        <w:t>Lees meer over de </w:t>
      </w:r>
      <w:r>
        <w:rPr>
          <w:b/>
          <w:bCs/>
          <w:color w:val="333333"/>
          <w:sz w:val="20"/>
          <w:szCs w:val="20"/>
        </w:rPr>
        <w:t>Annual Meeting 2020 </w:t>
      </w:r>
      <w:r>
        <w:rPr>
          <w:color w:val="333333"/>
          <w:sz w:val="20"/>
          <w:szCs w:val="20"/>
        </w:rPr>
        <w:t xml:space="preserve">op </w:t>
      </w:r>
      <w:hyperlink r:id="rId16" w:tgtFrame="_blank" w:tooltip="https://wef.ch/wef20" w:history="1">
        <w:r>
          <w:rPr>
            <w:rStyle w:val="Hyperlink"/>
            <w:sz w:val="20"/>
            <w:szCs w:val="20"/>
            <w:u w:val="none"/>
          </w:rPr>
          <w:t>https://wef.ch/wef20</w:t>
        </w:r>
      </w:hyperlink>
      <w:r>
        <w:rPr>
          <w:sz w:val="20"/>
          <w:szCs w:val="20"/>
        </w:rPr>
        <w:t> </w:t>
      </w:r>
    </w:p>
    <w:p w14:paraId="0719BB77" w14:textId="02DF5C08" w:rsidR="00F42401" w:rsidRPr="00814BB6" w:rsidRDefault="00F42401" w:rsidP="00F42401">
      <w:pPr>
        <w:numPr>
          <w:ilvl w:val="0"/>
          <w:numId w:val="17"/>
        </w:numPr>
        <w:shd w:val="clear" w:color="auto" w:fill="FFFFFF"/>
        <w:ind w:left="300"/>
        <w:rPr>
          <w:rFonts w:eastAsia="Times New Roman"/>
          <w:color w:val="333333"/>
          <w:sz w:val="20"/>
          <w:szCs w:val="20"/>
        </w:rPr>
      </w:pPr>
      <w:r>
        <w:rPr>
          <w:color w:val="333333"/>
          <w:sz w:val="20"/>
          <w:szCs w:val="20"/>
        </w:rPr>
        <w:t>Lees de </w:t>
      </w:r>
      <w:r>
        <w:rPr>
          <w:b/>
          <w:bCs/>
          <w:color w:val="333333"/>
          <w:sz w:val="20"/>
          <w:szCs w:val="20"/>
        </w:rPr>
        <w:t>Forum Agenda </w:t>
      </w:r>
      <w:r>
        <w:rPr>
          <w:color w:val="333333"/>
          <w:sz w:val="20"/>
          <w:szCs w:val="20"/>
        </w:rPr>
        <w:t>op </w:t>
      </w:r>
      <w:hyperlink r:id="rId17" w:history="1">
        <w:r>
          <w:rPr>
            <w:rStyle w:val="Hyperlink"/>
            <w:sz w:val="20"/>
            <w:szCs w:val="20"/>
            <w:u w:val="none"/>
          </w:rPr>
          <w:t>https://www.weforum.org/agenda</w:t>
        </w:r>
      </w:hyperlink>
    </w:p>
    <w:p w14:paraId="01398A4B" w14:textId="79BC874C" w:rsidR="00F42401" w:rsidRPr="00814BB6" w:rsidRDefault="00F42401" w:rsidP="00F42401">
      <w:pPr>
        <w:numPr>
          <w:ilvl w:val="0"/>
          <w:numId w:val="17"/>
        </w:numPr>
        <w:shd w:val="clear" w:color="auto" w:fill="FFFFFF"/>
        <w:ind w:left="300"/>
        <w:rPr>
          <w:rFonts w:eastAsia="Times New Roman"/>
          <w:color w:val="333333"/>
          <w:sz w:val="20"/>
          <w:szCs w:val="20"/>
        </w:rPr>
      </w:pPr>
      <w:r>
        <w:rPr>
          <w:color w:val="333333"/>
          <w:sz w:val="20"/>
          <w:szCs w:val="20"/>
        </w:rPr>
        <w:t>Volg het Forum via </w:t>
      </w:r>
      <w:hyperlink r:id="rId18" w:history="1">
        <w:r>
          <w:rPr>
            <w:color w:val="005DA1"/>
            <w:sz w:val="20"/>
            <w:szCs w:val="20"/>
          </w:rPr>
          <w:t>@wef </w:t>
        </w:r>
      </w:hyperlink>
      <w:r>
        <w:rPr>
          <w:color w:val="333333"/>
          <w:sz w:val="20"/>
          <w:szCs w:val="20"/>
        </w:rPr>
        <w:t>en </w:t>
      </w:r>
      <w:hyperlink r:id="rId19" w:history="1">
        <w:r>
          <w:rPr>
            <w:color w:val="005DA1"/>
            <w:sz w:val="20"/>
            <w:szCs w:val="20"/>
          </w:rPr>
          <w:t>@davos</w:t>
        </w:r>
      </w:hyperlink>
      <w:r>
        <w:rPr>
          <w:color w:val="333333"/>
          <w:sz w:val="20"/>
          <w:szCs w:val="20"/>
        </w:rPr>
        <w:t xml:space="preserve"> en doe mee aan het debat met </w:t>
      </w:r>
      <w:r>
        <w:rPr>
          <w:b/>
          <w:color w:val="333333"/>
          <w:sz w:val="20"/>
          <w:szCs w:val="20"/>
        </w:rPr>
        <w:t>#risks20</w:t>
      </w:r>
      <w:r>
        <w:rPr>
          <w:color w:val="333333"/>
          <w:sz w:val="20"/>
          <w:szCs w:val="20"/>
        </w:rPr>
        <w:t xml:space="preserve"> en </w:t>
      </w:r>
      <w:r>
        <w:rPr>
          <w:b/>
          <w:color w:val="333333"/>
          <w:sz w:val="20"/>
          <w:szCs w:val="20"/>
        </w:rPr>
        <w:t>#wef20</w:t>
      </w:r>
    </w:p>
    <w:p w14:paraId="177B0C5B" w14:textId="77777777" w:rsidR="00F42401" w:rsidRPr="00814BB6" w:rsidRDefault="00F42401" w:rsidP="00F42401">
      <w:pPr>
        <w:numPr>
          <w:ilvl w:val="0"/>
          <w:numId w:val="17"/>
        </w:numPr>
        <w:shd w:val="clear" w:color="auto" w:fill="FFFFFF"/>
        <w:ind w:left="300"/>
        <w:rPr>
          <w:rFonts w:eastAsia="Times New Roman"/>
          <w:color w:val="333333"/>
          <w:sz w:val="20"/>
          <w:szCs w:val="20"/>
        </w:rPr>
      </w:pPr>
      <w:r>
        <w:rPr>
          <w:color w:val="333333"/>
          <w:sz w:val="20"/>
          <w:szCs w:val="20"/>
        </w:rPr>
        <w:t>Schrijf u in om </w:t>
      </w:r>
      <w:r>
        <w:rPr>
          <w:b/>
          <w:bCs/>
          <w:color w:val="333333"/>
          <w:sz w:val="20"/>
          <w:szCs w:val="20"/>
        </w:rPr>
        <w:t>nieuwsberichten van het Forum </w:t>
      </w:r>
      <w:r>
        <w:rPr>
          <w:color w:val="333333"/>
          <w:sz w:val="20"/>
          <w:szCs w:val="20"/>
        </w:rPr>
        <w:t>te ontvangen via </w:t>
      </w:r>
      <w:hyperlink r:id="rId20" w:history="1">
        <w:r>
          <w:rPr>
            <w:color w:val="005DA1"/>
            <w:sz w:val="20"/>
            <w:szCs w:val="20"/>
          </w:rPr>
          <w:t>http://wef.ch/news</w:t>
        </w:r>
      </w:hyperlink>
    </w:p>
    <w:p w14:paraId="0130929E" w14:textId="77777777" w:rsidR="00F42401" w:rsidRPr="00814BB6" w:rsidRDefault="00F42401" w:rsidP="00F42401">
      <w:pPr>
        <w:numPr>
          <w:ilvl w:val="0"/>
          <w:numId w:val="17"/>
        </w:numPr>
        <w:shd w:val="clear" w:color="auto" w:fill="FFFFFF"/>
        <w:ind w:left="300"/>
        <w:rPr>
          <w:rFonts w:eastAsia="Times New Roman"/>
          <w:color w:val="333333"/>
          <w:sz w:val="20"/>
          <w:szCs w:val="20"/>
        </w:rPr>
      </w:pPr>
      <w:r>
        <w:rPr>
          <w:color w:val="333333"/>
          <w:sz w:val="20"/>
          <w:szCs w:val="20"/>
        </w:rPr>
        <w:t>Like het Forum op </w:t>
      </w:r>
      <w:r>
        <w:rPr>
          <w:b/>
          <w:bCs/>
          <w:color w:val="333333"/>
          <w:sz w:val="20"/>
          <w:szCs w:val="20"/>
        </w:rPr>
        <w:t>Facebook</w:t>
      </w:r>
      <w:r>
        <w:rPr>
          <w:color w:val="333333"/>
          <w:sz w:val="20"/>
          <w:szCs w:val="20"/>
        </w:rPr>
        <w:t>: </w:t>
      </w:r>
      <w:hyperlink r:id="rId21" w:history="1">
        <w:r>
          <w:rPr>
            <w:color w:val="005DA1"/>
            <w:sz w:val="20"/>
            <w:szCs w:val="20"/>
          </w:rPr>
          <w:t>http://wef.ch/facebook</w:t>
        </w:r>
      </w:hyperlink>
      <w:bookmarkEnd w:id="1"/>
    </w:p>
    <w:p w14:paraId="0CB058EF" w14:textId="77777777" w:rsidR="00F42401" w:rsidRPr="00814BB6" w:rsidRDefault="00890C8E" w:rsidP="00F42401">
      <w:pPr>
        <w:numPr>
          <w:ilvl w:val="0"/>
          <w:numId w:val="17"/>
        </w:numPr>
        <w:shd w:val="clear" w:color="auto" w:fill="FFFFFF"/>
        <w:ind w:left="300"/>
        <w:rPr>
          <w:rStyle w:val="Hyperlink"/>
          <w:rFonts w:eastAsia="Times New Roman" w:cs="Arial"/>
          <w:color w:val="333333"/>
          <w:sz w:val="20"/>
          <w:szCs w:val="20"/>
          <w:u w:val="none"/>
        </w:rPr>
      </w:pPr>
      <w:r>
        <w:rPr>
          <w:color w:val="000000"/>
          <w:sz w:val="20"/>
          <w:szCs w:val="20"/>
        </w:rPr>
        <w:t xml:space="preserve">Volg het Forum op Instagram: </w:t>
      </w:r>
      <w:hyperlink r:id="rId22" w:history="1">
        <w:r>
          <w:rPr>
            <w:rStyle w:val="Hyperlink"/>
            <w:sz w:val="20"/>
            <w:szCs w:val="20"/>
            <w:u w:val="none"/>
          </w:rPr>
          <w:t>http://wef.ch/instagram</w:t>
        </w:r>
      </w:hyperlink>
    </w:p>
    <w:p w14:paraId="2644EEB2" w14:textId="77777777" w:rsidR="00F42401" w:rsidRPr="00814BB6" w:rsidRDefault="00890C8E" w:rsidP="00F42401">
      <w:pPr>
        <w:numPr>
          <w:ilvl w:val="0"/>
          <w:numId w:val="17"/>
        </w:numPr>
        <w:shd w:val="clear" w:color="auto" w:fill="FFFFFF"/>
        <w:ind w:left="300"/>
        <w:rPr>
          <w:rStyle w:val="Hyperlink"/>
          <w:rFonts w:eastAsia="Times New Roman" w:cs="Arial"/>
          <w:color w:val="333333"/>
          <w:sz w:val="20"/>
          <w:szCs w:val="20"/>
          <w:u w:val="none"/>
        </w:rPr>
      </w:pPr>
      <w:r>
        <w:rPr>
          <w:color w:val="000000"/>
          <w:sz w:val="20"/>
          <w:szCs w:val="20"/>
        </w:rPr>
        <w:t xml:space="preserve">Volg het Forum op LinkedIn: </w:t>
      </w:r>
      <w:hyperlink r:id="rId23" w:history="1">
        <w:r>
          <w:rPr>
            <w:rStyle w:val="Hyperlink"/>
            <w:sz w:val="20"/>
            <w:szCs w:val="20"/>
            <w:u w:val="none"/>
          </w:rPr>
          <w:t>http://wef.ch/linkedin</w:t>
        </w:r>
      </w:hyperlink>
    </w:p>
    <w:p w14:paraId="7996891D" w14:textId="5510E362" w:rsidR="00890C8E" w:rsidRPr="00814BB6" w:rsidRDefault="00890C8E" w:rsidP="00890C8E">
      <w:pPr>
        <w:numPr>
          <w:ilvl w:val="0"/>
          <w:numId w:val="17"/>
        </w:numPr>
        <w:shd w:val="clear" w:color="auto" w:fill="FFFFFF"/>
        <w:ind w:left="300"/>
        <w:rPr>
          <w:rStyle w:val="Hyperlink"/>
          <w:rFonts w:eastAsia="Times New Roman" w:cs="Arial"/>
          <w:color w:val="333333"/>
          <w:sz w:val="20"/>
          <w:szCs w:val="20"/>
          <w:u w:val="none"/>
        </w:rPr>
      </w:pPr>
      <w:r>
        <w:rPr>
          <w:color w:val="000000"/>
          <w:sz w:val="20"/>
          <w:szCs w:val="20"/>
        </w:rPr>
        <w:t xml:space="preserve">Lees meer over de impact van het Forum op </w:t>
      </w:r>
      <w:hyperlink r:id="rId24" w:history="1">
        <w:r>
          <w:rPr>
            <w:rStyle w:val="Hyperlink"/>
            <w:sz w:val="20"/>
            <w:szCs w:val="20"/>
            <w:u w:val="none"/>
          </w:rPr>
          <w:t>http://wef.ch/impact</w:t>
        </w:r>
      </w:hyperlink>
    </w:p>
    <w:p w14:paraId="03F00324" w14:textId="77777777" w:rsidR="00F42401" w:rsidRPr="00F42401" w:rsidRDefault="00F42401" w:rsidP="00F42401">
      <w:pPr>
        <w:shd w:val="clear" w:color="auto" w:fill="FFFFFF"/>
        <w:ind w:left="300"/>
        <w:rPr>
          <w:rFonts w:eastAsia="Times New Roman"/>
          <w:color w:val="333333"/>
          <w:sz w:val="20"/>
          <w:szCs w:val="20"/>
          <w:lang w:eastAsia="en-GB"/>
        </w:rPr>
      </w:pPr>
    </w:p>
    <w:p w14:paraId="60061E4C" w14:textId="77777777" w:rsidR="00890C8E" w:rsidRPr="0045612E" w:rsidRDefault="00F73A7F" w:rsidP="00890C8E">
      <w:pPr>
        <w:ind w:right="113"/>
        <w:rPr>
          <w:sz w:val="20"/>
          <w:szCs w:val="20"/>
        </w:rPr>
      </w:pPr>
      <w:r>
        <w:rPr>
          <w:sz w:val="20"/>
          <w:szCs w:val="20"/>
        </w:rPr>
        <w:pict w14:anchorId="4959117E">
          <v:rect id="_x0000_i1025" style="width:0;height:.75pt" o:hrstd="t" o:hrnoshade="t" o:hr="t" fillcolor="#006" stroked="f"/>
        </w:pict>
      </w:r>
    </w:p>
    <w:p w14:paraId="22293697" w14:textId="6B4646D4" w:rsidR="00890C8E" w:rsidRPr="0045612E" w:rsidRDefault="00890C8E" w:rsidP="00890C8E">
      <w:pPr>
        <w:ind w:right="113"/>
        <w:rPr>
          <w:sz w:val="20"/>
          <w:szCs w:val="20"/>
        </w:rPr>
      </w:pPr>
      <w:r>
        <w:rPr>
          <w:sz w:val="20"/>
          <w:szCs w:val="20"/>
        </w:rPr>
        <w:t xml:space="preserve">Het World Economic Forum dat zich inzet om de wereld te verbeteren, is de Internationale </w:t>
      </w:r>
      <w:r w:rsidR="005F0C68">
        <w:rPr>
          <w:sz w:val="20"/>
          <w:szCs w:val="20"/>
        </w:rPr>
        <w:t>O</w:t>
      </w:r>
      <w:r>
        <w:rPr>
          <w:sz w:val="20"/>
          <w:szCs w:val="20"/>
        </w:rPr>
        <w:t xml:space="preserve">rganisatie voor </w:t>
      </w:r>
      <w:r w:rsidR="005F0C68">
        <w:rPr>
          <w:sz w:val="20"/>
          <w:szCs w:val="20"/>
        </w:rPr>
        <w:t>P</w:t>
      </w:r>
      <w:r>
        <w:rPr>
          <w:sz w:val="20"/>
          <w:szCs w:val="20"/>
        </w:rPr>
        <w:t>ubliek-</w:t>
      </w:r>
      <w:r w:rsidR="005F0C68">
        <w:rPr>
          <w:sz w:val="20"/>
          <w:szCs w:val="20"/>
        </w:rPr>
        <w:t>P</w:t>
      </w:r>
      <w:r>
        <w:rPr>
          <w:sz w:val="20"/>
          <w:szCs w:val="20"/>
        </w:rPr>
        <w:t xml:space="preserve">rivate </w:t>
      </w:r>
      <w:r w:rsidR="005F0C68">
        <w:rPr>
          <w:sz w:val="20"/>
          <w:szCs w:val="20"/>
        </w:rPr>
        <w:t>S</w:t>
      </w:r>
      <w:r>
        <w:rPr>
          <w:sz w:val="20"/>
          <w:szCs w:val="20"/>
        </w:rPr>
        <w:t xml:space="preserve">amenwerking. </w:t>
      </w:r>
    </w:p>
    <w:p w14:paraId="129552D7" w14:textId="02182CA1" w:rsidR="00890C8E" w:rsidRDefault="00890C8E" w:rsidP="00890C8E">
      <w:pPr>
        <w:ind w:right="113"/>
        <w:rPr>
          <w:sz w:val="20"/>
          <w:szCs w:val="20"/>
        </w:rPr>
      </w:pPr>
      <w:r>
        <w:rPr>
          <w:sz w:val="20"/>
          <w:szCs w:val="20"/>
        </w:rPr>
        <w:t xml:space="preserve">Het Forum vraagt aan de meest vooraanstaande politieke, zakelijke en andere leiders in de maatschappij om wereldwijde, regionale en industriële </w:t>
      </w:r>
      <w:r w:rsidR="00FA5FBB">
        <w:rPr>
          <w:sz w:val="20"/>
          <w:szCs w:val="20"/>
        </w:rPr>
        <w:t xml:space="preserve">agenda’s </w:t>
      </w:r>
      <w:r>
        <w:rPr>
          <w:sz w:val="20"/>
          <w:szCs w:val="20"/>
        </w:rPr>
        <w:t xml:space="preserve"> vorm te geven. (</w:t>
      </w:r>
      <w:hyperlink r:id="rId25" w:tgtFrame="_blank" w:history="1">
        <w:r>
          <w:rPr>
            <w:rStyle w:val="Hyperlink"/>
            <w:color w:val="auto"/>
            <w:sz w:val="20"/>
            <w:szCs w:val="20"/>
            <w:u w:val="none"/>
            <w:bdr w:val="none" w:sz="0" w:space="0" w:color="auto" w:frame="1"/>
          </w:rPr>
          <w:t>www.weforum.org</w:t>
        </w:r>
      </w:hyperlink>
      <w:r>
        <w:rPr>
          <w:sz w:val="20"/>
          <w:szCs w:val="20"/>
        </w:rPr>
        <w:t>).</w:t>
      </w:r>
    </w:p>
    <w:p w14:paraId="6320DCBD" w14:textId="77777777" w:rsidR="00FB55A1" w:rsidRPr="0045612E" w:rsidRDefault="00FB55A1" w:rsidP="00890C8E">
      <w:pPr>
        <w:ind w:right="113"/>
        <w:rPr>
          <w:sz w:val="20"/>
          <w:szCs w:val="20"/>
          <w:lang w:eastAsia="zh-CN"/>
        </w:rPr>
      </w:pPr>
    </w:p>
    <w:bookmarkEnd w:id="0"/>
    <w:p w14:paraId="44EAFD9C" w14:textId="61898E35" w:rsidR="00890C8E" w:rsidRPr="0045612E" w:rsidRDefault="00BD665D" w:rsidP="00890C8E">
      <w:pPr>
        <w:pStyle w:val="BodyText"/>
        <w:spacing w:line="240" w:lineRule="auto"/>
        <w:ind w:right="113"/>
        <w:rPr>
          <w:b w:val="0"/>
          <w:bCs w:val="0"/>
          <w:color w:val="auto"/>
        </w:rPr>
      </w:pPr>
      <w:r>
        <w:rPr>
          <w:noProof/>
        </w:rPr>
        <w:drawing>
          <wp:inline distT="0" distB="0" distL="0" distR="0" wp14:anchorId="75216729" wp14:editId="44A2A778">
            <wp:extent cx="6462395" cy="3765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_2400_140_black_.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62395" cy="376555"/>
                    </a:xfrm>
                    <a:prstGeom prst="rect">
                      <a:avLst/>
                    </a:prstGeom>
                  </pic:spPr>
                </pic:pic>
              </a:graphicData>
            </a:graphic>
          </wp:inline>
        </w:drawing>
      </w:r>
    </w:p>
    <w:p w14:paraId="4B94D5A5" w14:textId="77777777" w:rsidR="00B00AAB" w:rsidRPr="0045612E" w:rsidRDefault="00B00AAB">
      <w:pPr>
        <w:rPr>
          <w:sz w:val="20"/>
          <w:szCs w:val="20"/>
        </w:rPr>
      </w:pPr>
    </w:p>
    <w:sectPr w:rsidR="00B00AAB" w:rsidRPr="0045612E" w:rsidSect="00CA044C">
      <w:footerReference w:type="default" r:id="rId27"/>
      <w:pgSz w:w="11907" w:h="16840" w:code="9"/>
      <w:pgMar w:top="567" w:right="709" w:bottom="567" w:left="1021" w:header="4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5B8AE" w14:textId="77777777" w:rsidR="00F73A7F" w:rsidRDefault="00F73A7F" w:rsidP="002116F1">
      <w:r>
        <w:separator/>
      </w:r>
    </w:p>
  </w:endnote>
  <w:endnote w:type="continuationSeparator" w:id="0">
    <w:p w14:paraId="4C689387" w14:textId="77777777" w:rsidR="00F73A7F" w:rsidRDefault="00F73A7F" w:rsidP="0021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EDE47" w14:textId="3B771AA2" w:rsidR="002116F1" w:rsidRDefault="002116F1">
    <w:pPr>
      <w:pStyle w:val="Footer"/>
    </w:pPr>
    <w:r>
      <w:rPr>
        <w:noProof/>
        <w:lang w:val="fr-BE" w:eastAsia="fr-BE"/>
      </w:rPr>
      <mc:AlternateContent>
        <mc:Choice Requires="wps">
          <w:drawing>
            <wp:anchor distT="0" distB="0" distL="114300" distR="114300" simplePos="0" relativeHeight="251659264" behindDoc="0" locked="0" layoutInCell="0" allowOverlap="1" wp14:anchorId="634591F1" wp14:editId="25AE2703">
              <wp:simplePos x="0" y="0"/>
              <wp:positionH relativeFrom="page">
                <wp:posOffset>0</wp:posOffset>
              </wp:positionH>
              <wp:positionV relativeFrom="page">
                <wp:posOffset>10229215</wp:posOffset>
              </wp:positionV>
              <wp:extent cx="7560945" cy="273050"/>
              <wp:effectExtent l="0" t="0" r="0" b="12700"/>
              <wp:wrapNone/>
              <wp:docPr id="2" name="MSIPCMeeea4a539826f0d427fcac32" descr="{&quot;HashCode&quot;:-15280501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80BE62" w14:textId="2608528F" w:rsidR="002116F1" w:rsidRPr="002116F1" w:rsidRDefault="002116F1" w:rsidP="002116F1">
                          <w:pPr>
                            <w:rPr>
                              <w:rFonts w:ascii="Calibri" w:hAnsi="Calibri" w:cs="Calibri"/>
                              <w:color w:val="000000"/>
                              <w:sz w:val="20"/>
                            </w:rPr>
                          </w:pPr>
                          <w:r w:rsidRPr="002116F1">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4591F1" id="_x0000_t202" coordsize="21600,21600" o:spt="202" path="m,l,21600r21600,l21600,xe">
              <v:stroke joinstyle="miter"/>
              <v:path gradientshapeok="t" o:connecttype="rect"/>
            </v:shapetype>
            <v:shape id="MSIPCMeeea4a539826f0d427fcac32" o:spid="_x0000_s1026" type="#_x0000_t202" alt="{&quot;HashCode&quot;:-1528050180,&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" o:allowincell="f" filled="f" stroked="f" strokeweight=".5pt">
              <v:textbox inset="20pt,0,,0">
                <w:txbxContent>
                  <w:p w14:paraId="2E80BE62" w14:textId="2608528F" w:rsidR="002116F1" w:rsidRPr="002116F1" w:rsidRDefault="002116F1" w:rsidP="002116F1">
                    <w:pPr>
                      <w:rPr>
                        <w:rFonts w:ascii="Calibri" w:hAnsi="Calibri" w:cs="Calibri"/>
                        <w:color w:val="000000"/>
                        <w:sz w:val="20"/>
                      </w:rPr>
                    </w:pPr>
                    <w:r w:rsidRPr="002116F1">
                      <w:rPr>
                        <w:rFonts w:ascii="Calibri" w:hAnsi="Calibri" w:cs="Calibri"/>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DBAA1" w14:textId="77777777" w:rsidR="00F73A7F" w:rsidRDefault="00F73A7F" w:rsidP="002116F1">
      <w:r>
        <w:separator/>
      </w:r>
    </w:p>
  </w:footnote>
  <w:footnote w:type="continuationSeparator" w:id="0">
    <w:p w14:paraId="5611CF1B" w14:textId="77777777" w:rsidR="00F73A7F" w:rsidRDefault="00F73A7F" w:rsidP="00211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F4B80"/>
    <w:multiLevelType w:val="hybridMultilevel"/>
    <w:tmpl w:val="E2F2E56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3EC5FD1"/>
    <w:multiLevelType w:val="hybridMultilevel"/>
    <w:tmpl w:val="616E2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D55164"/>
    <w:multiLevelType w:val="hybridMultilevel"/>
    <w:tmpl w:val="4528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4138E"/>
    <w:multiLevelType w:val="hybridMultilevel"/>
    <w:tmpl w:val="4C1C5996"/>
    <w:lvl w:ilvl="0" w:tplc="483CB1CE">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cs="Wingdings" w:hint="default"/>
      </w:rPr>
    </w:lvl>
    <w:lvl w:ilvl="3" w:tplc="04090001" w:tentative="1">
      <w:start w:val="1"/>
      <w:numFmt w:val="bullet"/>
      <w:lvlText w:val=""/>
      <w:lvlJc w:val="left"/>
      <w:pPr>
        <w:tabs>
          <w:tab w:val="num" w:pos="2596"/>
        </w:tabs>
        <w:ind w:left="2596" w:hanging="360"/>
      </w:pPr>
      <w:rPr>
        <w:rFonts w:ascii="Symbol" w:hAnsi="Symbol" w:cs="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cs="Wingdings" w:hint="default"/>
      </w:rPr>
    </w:lvl>
    <w:lvl w:ilvl="6" w:tplc="04090001" w:tentative="1">
      <w:start w:val="1"/>
      <w:numFmt w:val="bullet"/>
      <w:lvlText w:val=""/>
      <w:lvlJc w:val="left"/>
      <w:pPr>
        <w:tabs>
          <w:tab w:val="num" w:pos="4756"/>
        </w:tabs>
        <w:ind w:left="4756" w:hanging="360"/>
      </w:pPr>
      <w:rPr>
        <w:rFonts w:ascii="Symbol" w:hAnsi="Symbol" w:cs="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cs="Wingdings" w:hint="default"/>
      </w:rPr>
    </w:lvl>
  </w:abstractNum>
  <w:abstractNum w:abstractNumId="4" w15:restartNumberingAfterBreak="0">
    <w:nsid w:val="3CAA0627"/>
    <w:multiLevelType w:val="hybridMultilevel"/>
    <w:tmpl w:val="60DEA0CA"/>
    <w:lvl w:ilvl="0" w:tplc="831EBF96">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774C1B"/>
    <w:multiLevelType w:val="hybridMultilevel"/>
    <w:tmpl w:val="9D8A65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4BF1CDC"/>
    <w:multiLevelType w:val="hybridMultilevel"/>
    <w:tmpl w:val="E2F2E56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7F3030C"/>
    <w:multiLevelType w:val="hybridMultilevel"/>
    <w:tmpl w:val="FFD07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031CB3"/>
    <w:multiLevelType w:val="multilevel"/>
    <w:tmpl w:val="4BBCE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F4259"/>
    <w:multiLevelType w:val="hybridMultilevel"/>
    <w:tmpl w:val="062C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D471D"/>
    <w:multiLevelType w:val="hybridMultilevel"/>
    <w:tmpl w:val="B6E03C14"/>
    <w:lvl w:ilvl="0" w:tplc="F5487206">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DF0C8B"/>
    <w:multiLevelType w:val="hybridMultilevel"/>
    <w:tmpl w:val="E9227F9C"/>
    <w:lvl w:ilvl="0" w:tplc="FFFFFFFF">
      <w:start w:val="1"/>
      <w:numFmt w:val="decimal"/>
      <w:lvlText w:val="%1."/>
      <w:lvlJc w:val="left"/>
      <w:pPr>
        <w:ind w:left="360" w:hanging="360"/>
      </w:pPr>
      <w:rPr>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B037DB"/>
    <w:multiLevelType w:val="hybridMultilevel"/>
    <w:tmpl w:val="F3F24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AAC657E"/>
    <w:multiLevelType w:val="hybridMultilevel"/>
    <w:tmpl w:val="67F003EE"/>
    <w:lvl w:ilvl="0" w:tplc="3EF83BF6">
      <w:numFmt w:val="bullet"/>
      <w:lvlText w:val="-"/>
      <w:lvlJc w:val="left"/>
      <w:pPr>
        <w:ind w:left="360" w:hanging="360"/>
      </w:pPr>
      <w:rPr>
        <w:rFonts w:ascii="Arial" w:eastAsiaTheme="minorEastAsia"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E431AEA"/>
    <w:multiLevelType w:val="hybridMultilevel"/>
    <w:tmpl w:val="8FD8F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0"/>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0"/>
  </w:num>
  <w:num w:numId="11">
    <w:abstractNumId w:val="9"/>
  </w:num>
  <w:num w:numId="12">
    <w:abstractNumId w:val="13"/>
  </w:num>
  <w:num w:numId="13">
    <w:abstractNumId w:val="1"/>
  </w:num>
  <w:num w:numId="14">
    <w:abstractNumId w:val="7"/>
  </w:num>
  <w:num w:numId="15">
    <w:abstractNumId w:val="12"/>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8E"/>
    <w:rsid w:val="00027EB1"/>
    <w:rsid w:val="00035B09"/>
    <w:rsid w:val="0004034E"/>
    <w:rsid w:val="00042AB6"/>
    <w:rsid w:val="00051C76"/>
    <w:rsid w:val="00061EE2"/>
    <w:rsid w:val="000869B1"/>
    <w:rsid w:val="000903C8"/>
    <w:rsid w:val="00095468"/>
    <w:rsid w:val="000B466B"/>
    <w:rsid w:val="000E108D"/>
    <w:rsid w:val="000F1C58"/>
    <w:rsid w:val="000F1E6F"/>
    <w:rsid w:val="000F2CC7"/>
    <w:rsid w:val="000F48A5"/>
    <w:rsid w:val="001505EA"/>
    <w:rsid w:val="00154150"/>
    <w:rsid w:val="0017329E"/>
    <w:rsid w:val="00182A85"/>
    <w:rsid w:val="00187E79"/>
    <w:rsid w:val="00196B23"/>
    <w:rsid w:val="001A1ED5"/>
    <w:rsid w:val="001A63E5"/>
    <w:rsid w:val="001B0C0B"/>
    <w:rsid w:val="001B3585"/>
    <w:rsid w:val="001B44F8"/>
    <w:rsid w:val="001C6B81"/>
    <w:rsid w:val="001E1CC6"/>
    <w:rsid w:val="001F467D"/>
    <w:rsid w:val="001F634A"/>
    <w:rsid w:val="00201439"/>
    <w:rsid w:val="00206B55"/>
    <w:rsid w:val="002116F1"/>
    <w:rsid w:val="00213807"/>
    <w:rsid w:val="0023248A"/>
    <w:rsid w:val="00232494"/>
    <w:rsid w:val="00233DE5"/>
    <w:rsid w:val="00245430"/>
    <w:rsid w:val="00247C8F"/>
    <w:rsid w:val="002513FF"/>
    <w:rsid w:val="002530F5"/>
    <w:rsid w:val="002552BB"/>
    <w:rsid w:val="002673E0"/>
    <w:rsid w:val="00274223"/>
    <w:rsid w:val="00291BAC"/>
    <w:rsid w:val="002B2EAD"/>
    <w:rsid w:val="002C2169"/>
    <w:rsid w:val="002E350C"/>
    <w:rsid w:val="002E3907"/>
    <w:rsid w:val="00307B54"/>
    <w:rsid w:val="00314A7E"/>
    <w:rsid w:val="00320576"/>
    <w:rsid w:val="00323939"/>
    <w:rsid w:val="00334504"/>
    <w:rsid w:val="00342984"/>
    <w:rsid w:val="00344FFE"/>
    <w:rsid w:val="00360C66"/>
    <w:rsid w:val="0039693E"/>
    <w:rsid w:val="003B33EA"/>
    <w:rsid w:val="003B379A"/>
    <w:rsid w:val="003D0241"/>
    <w:rsid w:val="003F272B"/>
    <w:rsid w:val="00404D7F"/>
    <w:rsid w:val="00412595"/>
    <w:rsid w:val="004319CF"/>
    <w:rsid w:val="00434675"/>
    <w:rsid w:val="0045612E"/>
    <w:rsid w:val="00456DD6"/>
    <w:rsid w:val="00485B51"/>
    <w:rsid w:val="00486547"/>
    <w:rsid w:val="00487D7D"/>
    <w:rsid w:val="004933DB"/>
    <w:rsid w:val="00496F83"/>
    <w:rsid w:val="004A225A"/>
    <w:rsid w:val="004A37AD"/>
    <w:rsid w:val="004B1AE1"/>
    <w:rsid w:val="004D2C60"/>
    <w:rsid w:val="004D53BD"/>
    <w:rsid w:val="004E6B99"/>
    <w:rsid w:val="004F3FA9"/>
    <w:rsid w:val="004F70C9"/>
    <w:rsid w:val="005050D4"/>
    <w:rsid w:val="00520C8D"/>
    <w:rsid w:val="005412D2"/>
    <w:rsid w:val="00556B72"/>
    <w:rsid w:val="00582A99"/>
    <w:rsid w:val="00587953"/>
    <w:rsid w:val="005A6734"/>
    <w:rsid w:val="005A7A2A"/>
    <w:rsid w:val="005B4175"/>
    <w:rsid w:val="005C6BF8"/>
    <w:rsid w:val="005F0C68"/>
    <w:rsid w:val="005F280F"/>
    <w:rsid w:val="006222D7"/>
    <w:rsid w:val="006228BE"/>
    <w:rsid w:val="006362B1"/>
    <w:rsid w:val="00644B11"/>
    <w:rsid w:val="00650FC3"/>
    <w:rsid w:val="006516C5"/>
    <w:rsid w:val="00652A1C"/>
    <w:rsid w:val="006575DF"/>
    <w:rsid w:val="006666FB"/>
    <w:rsid w:val="0067076B"/>
    <w:rsid w:val="006753D4"/>
    <w:rsid w:val="0069134E"/>
    <w:rsid w:val="006929CE"/>
    <w:rsid w:val="006B44D8"/>
    <w:rsid w:val="006C11EA"/>
    <w:rsid w:val="006C37BC"/>
    <w:rsid w:val="006C7BED"/>
    <w:rsid w:val="006F463A"/>
    <w:rsid w:val="006F77B1"/>
    <w:rsid w:val="0070518D"/>
    <w:rsid w:val="007054F9"/>
    <w:rsid w:val="00714A9F"/>
    <w:rsid w:val="00722AB9"/>
    <w:rsid w:val="007357EB"/>
    <w:rsid w:val="00744855"/>
    <w:rsid w:val="00753767"/>
    <w:rsid w:val="00782B58"/>
    <w:rsid w:val="00787904"/>
    <w:rsid w:val="00787E76"/>
    <w:rsid w:val="00793BB6"/>
    <w:rsid w:val="007A2B5D"/>
    <w:rsid w:val="007C19F6"/>
    <w:rsid w:val="007D5761"/>
    <w:rsid w:val="007F6CF6"/>
    <w:rsid w:val="00814BB6"/>
    <w:rsid w:val="00820169"/>
    <w:rsid w:val="00822003"/>
    <w:rsid w:val="008442CF"/>
    <w:rsid w:val="00851A46"/>
    <w:rsid w:val="00861D95"/>
    <w:rsid w:val="0086283D"/>
    <w:rsid w:val="008734C3"/>
    <w:rsid w:val="00875BF4"/>
    <w:rsid w:val="008871E3"/>
    <w:rsid w:val="00890C8E"/>
    <w:rsid w:val="00896CE0"/>
    <w:rsid w:val="008A24D1"/>
    <w:rsid w:val="008A7C6D"/>
    <w:rsid w:val="008C10EB"/>
    <w:rsid w:val="008E0502"/>
    <w:rsid w:val="008E05B0"/>
    <w:rsid w:val="008F14D4"/>
    <w:rsid w:val="008F4C88"/>
    <w:rsid w:val="008F550E"/>
    <w:rsid w:val="00903156"/>
    <w:rsid w:val="00906627"/>
    <w:rsid w:val="009257E9"/>
    <w:rsid w:val="00932E6D"/>
    <w:rsid w:val="00933B23"/>
    <w:rsid w:val="009762E4"/>
    <w:rsid w:val="0098234E"/>
    <w:rsid w:val="00990786"/>
    <w:rsid w:val="009A4094"/>
    <w:rsid w:val="009C3072"/>
    <w:rsid w:val="009C47E7"/>
    <w:rsid w:val="009C488A"/>
    <w:rsid w:val="009D2449"/>
    <w:rsid w:val="009D418E"/>
    <w:rsid w:val="009F189E"/>
    <w:rsid w:val="00A011C6"/>
    <w:rsid w:val="00A06E25"/>
    <w:rsid w:val="00A2515E"/>
    <w:rsid w:val="00A3575A"/>
    <w:rsid w:val="00A43E8F"/>
    <w:rsid w:val="00A46CA8"/>
    <w:rsid w:val="00A478A6"/>
    <w:rsid w:val="00A51A2F"/>
    <w:rsid w:val="00A53249"/>
    <w:rsid w:val="00A67B91"/>
    <w:rsid w:val="00A74B9E"/>
    <w:rsid w:val="00A77E50"/>
    <w:rsid w:val="00A851B3"/>
    <w:rsid w:val="00A90850"/>
    <w:rsid w:val="00A9363E"/>
    <w:rsid w:val="00AB37C2"/>
    <w:rsid w:val="00AB5DF1"/>
    <w:rsid w:val="00AD40E8"/>
    <w:rsid w:val="00B00AAB"/>
    <w:rsid w:val="00B0299C"/>
    <w:rsid w:val="00B13365"/>
    <w:rsid w:val="00B21807"/>
    <w:rsid w:val="00B462B8"/>
    <w:rsid w:val="00B51F50"/>
    <w:rsid w:val="00B60CD5"/>
    <w:rsid w:val="00B613C0"/>
    <w:rsid w:val="00B67EFF"/>
    <w:rsid w:val="00B84B64"/>
    <w:rsid w:val="00B86C08"/>
    <w:rsid w:val="00B90AD9"/>
    <w:rsid w:val="00BA16CA"/>
    <w:rsid w:val="00BA1A56"/>
    <w:rsid w:val="00BA3E84"/>
    <w:rsid w:val="00BA3FC6"/>
    <w:rsid w:val="00BB16E2"/>
    <w:rsid w:val="00BC1CD3"/>
    <w:rsid w:val="00BC5AA8"/>
    <w:rsid w:val="00BC70FA"/>
    <w:rsid w:val="00BD665D"/>
    <w:rsid w:val="00BF2782"/>
    <w:rsid w:val="00C020E0"/>
    <w:rsid w:val="00C076AB"/>
    <w:rsid w:val="00C125AC"/>
    <w:rsid w:val="00C42D95"/>
    <w:rsid w:val="00C4746A"/>
    <w:rsid w:val="00C51501"/>
    <w:rsid w:val="00C87AEF"/>
    <w:rsid w:val="00C94BD8"/>
    <w:rsid w:val="00CA044C"/>
    <w:rsid w:val="00CB62DF"/>
    <w:rsid w:val="00CD0283"/>
    <w:rsid w:val="00CD6316"/>
    <w:rsid w:val="00CE56B7"/>
    <w:rsid w:val="00D06BDA"/>
    <w:rsid w:val="00D33101"/>
    <w:rsid w:val="00D44E56"/>
    <w:rsid w:val="00D4796C"/>
    <w:rsid w:val="00D50247"/>
    <w:rsid w:val="00D50AC1"/>
    <w:rsid w:val="00D53D2F"/>
    <w:rsid w:val="00D66E0A"/>
    <w:rsid w:val="00D67098"/>
    <w:rsid w:val="00D67CE6"/>
    <w:rsid w:val="00D768B2"/>
    <w:rsid w:val="00D92C43"/>
    <w:rsid w:val="00DA25A9"/>
    <w:rsid w:val="00DA63D8"/>
    <w:rsid w:val="00DC0F33"/>
    <w:rsid w:val="00DC2706"/>
    <w:rsid w:val="00DC6A80"/>
    <w:rsid w:val="00DE4A4E"/>
    <w:rsid w:val="00DE7354"/>
    <w:rsid w:val="00E00EAD"/>
    <w:rsid w:val="00E13BE7"/>
    <w:rsid w:val="00E30C19"/>
    <w:rsid w:val="00E50ADC"/>
    <w:rsid w:val="00E60A4D"/>
    <w:rsid w:val="00E60CAF"/>
    <w:rsid w:val="00E620BF"/>
    <w:rsid w:val="00E71CB4"/>
    <w:rsid w:val="00E91973"/>
    <w:rsid w:val="00E94E11"/>
    <w:rsid w:val="00EA0D9B"/>
    <w:rsid w:val="00EA4E88"/>
    <w:rsid w:val="00EB50F7"/>
    <w:rsid w:val="00EC26CB"/>
    <w:rsid w:val="00EC516C"/>
    <w:rsid w:val="00ED77BE"/>
    <w:rsid w:val="00F03D1E"/>
    <w:rsid w:val="00F04202"/>
    <w:rsid w:val="00F11DCA"/>
    <w:rsid w:val="00F15C47"/>
    <w:rsid w:val="00F22C52"/>
    <w:rsid w:val="00F26EBC"/>
    <w:rsid w:val="00F42401"/>
    <w:rsid w:val="00F52237"/>
    <w:rsid w:val="00F54B4D"/>
    <w:rsid w:val="00F5764D"/>
    <w:rsid w:val="00F6E5CD"/>
    <w:rsid w:val="00F73A7F"/>
    <w:rsid w:val="00F86A14"/>
    <w:rsid w:val="00F8716B"/>
    <w:rsid w:val="00FA18B5"/>
    <w:rsid w:val="00FA5FBB"/>
    <w:rsid w:val="00FB55A1"/>
    <w:rsid w:val="00FD49FD"/>
    <w:rsid w:val="00FE0369"/>
    <w:rsid w:val="00FE31D5"/>
    <w:rsid w:val="00FF16E2"/>
    <w:rsid w:val="00FF2B3C"/>
    <w:rsid w:val="15A8CDA3"/>
    <w:rsid w:val="24EDBC12"/>
    <w:rsid w:val="2A0F891E"/>
    <w:rsid w:val="2E23F07E"/>
    <w:rsid w:val="6783FA4D"/>
    <w:rsid w:val="6F98194F"/>
    <w:rsid w:val="7D1D9DE2"/>
    <w:rsid w:val="7DFA3E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194B2"/>
  <w15:chartTrackingRefBased/>
  <w15:docId w15:val="{EBFCFDEB-EDC2-4A76-9B44-4146BABB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C8E"/>
    <w:pPr>
      <w:spacing w:after="0" w:line="240" w:lineRule="auto"/>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0C8E"/>
    <w:rPr>
      <w:rFonts w:cs="Times New Roman"/>
      <w:color w:val="0000FF"/>
      <w:u w:val="single"/>
    </w:rPr>
  </w:style>
  <w:style w:type="paragraph" w:styleId="BodyText">
    <w:name w:val="Body Text"/>
    <w:basedOn w:val="Normal"/>
    <w:link w:val="BodyTextChar"/>
    <w:uiPriority w:val="99"/>
    <w:rsid w:val="00890C8E"/>
    <w:pPr>
      <w:spacing w:line="240" w:lineRule="atLeast"/>
    </w:pPr>
    <w:rPr>
      <w:b/>
      <w:bCs/>
      <w:color w:val="000000"/>
      <w:sz w:val="20"/>
      <w:szCs w:val="20"/>
    </w:rPr>
  </w:style>
  <w:style w:type="character" w:customStyle="1" w:styleId="BodyTextChar">
    <w:name w:val="Body Text Char"/>
    <w:basedOn w:val="DefaultParagraphFont"/>
    <w:link w:val="BodyText"/>
    <w:uiPriority w:val="99"/>
    <w:rsid w:val="00890C8E"/>
    <w:rPr>
      <w:rFonts w:ascii="Arial" w:hAnsi="Arial" w:cs="Arial"/>
      <w:b/>
      <w:bCs/>
      <w:color w:val="000000"/>
      <w:sz w:val="20"/>
      <w:szCs w:val="20"/>
      <w:lang w:eastAsia="en-US"/>
    </w:rPr>
  </w:style>
  <w:style w:type="paragraph" w:styleId="PlainText">
    <w:name w:val="Plain Text"/>
    <w:basedOn w:val="Normal"/>
    <w:link w:val="PlainTextChar"/>
    <w:uiPriority w:val="99"/>
    <w:unhideWhenUsed/>
    <w:rsid w:val="00890C8E"/>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890C8E"/>
    <w:rPr>
      <w:rFonts w:ascii="Calibri" w:eastAsia="Times New Roman" w:hAnsi="Calibri" w:cs="Times New Roman"/>
      <w:szCs w:val="21"/>
      <w:lang w:eastAsia="en-US"/>
    </w:rPr>
  </w:style>
  <w:style w:type="paragraph" w:styleId="NormalWeb">
    <w:name w:val="Normal (Web)"/>
    <w:basedOn w:val="Normal"/>
    <w:uiPriority w:val="99"/>
    <w:unhideWhenUsed/>
    <w:rsid w:val="00890C8E"/>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890C8E"/>
  </w:style>
  <w:style w:type="character" w:customStyle="1" w:styleId="UnresolvedMention1">
    <w:name w:val="Unresolved Mention1"/>
    <w:basedOn w:val="DefaultParagraphFont"/>
    <w:uiPriority w:val="99"/>
    <w:semiHidden/>
    <w:unhideWhenUsed/>
    <w:rsid w:val="00890C8E"/>
    <w:rPr>
      <w:color w:val="808080"/>
      <w:shd w:val="clear" w:color="auto" w:fill="E6E6E6"/>
    </w:rPr>
  </w:style>
  <w:style w:type="paragraph" w:styleId="ListParagraph">
    <w:name w:val="List Paragraph"/>
    <w:basedOn w:val="Normal"/>
    <w:uiPriority w:val="34"/>
    <w:qFormat/>
    <w:rsid w:val="00201439"/>
    <w:pPr>
      <w:ind w:left="720"/>
      <w:contextualSpacing/>
    </w:pPr>
  </w:style>
  <w:style w:type="character" w:styleId="FollowedHyperlink">
    <w:name w:val="FollowedHyperlink"/>
    <w:basedOn w:val="DefaultParagraphFont"/>
    <w:uiPriority w:val="99"/>
    <w:semiHidden/>
    <w:unhideWhenUsed/>
    <w:rsid w:val="00A9363E"/>
    <w:rPr>
      <w:color w:val="800080" w:themeColor="followedHyperlink"/>
      <w:u w:val="single"/>
    </w:rPr>
  </w:style>
  <w:style w:type="paragraph" w:styleId="BalloonText">
    <w:name w:val="Balloon Text"/>
    <w:basedOn w:val="Normal"/>
    <w:link w:val="BalloonTextChar"/>
    <w:uiPriority w:val="99"/>
    <w:semiHidden/>
    <w:unhideWhenUsed/>
    <w:rsid w:val="00206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B5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20169"/>
    <w:rPr>
      <w:sz w:val="16"/>
      <w:szCs w:val="16"/>
    </w:rPr>
  </w:style>
  <w:style w:type="paragraph" w:styleId="CommentText">
    <w:name w:val="annotation text"/>
    <w:basedOn w:val="Normal"/>
    <w:link w:val="CommentTextChar"/>
    <w:uiPriority w:val="99"/>
    <w:semiHidden/>
    <w:unhideWhenUsed/>
    <w:rsid w:val="00820169"/>
    <w:rPr>
      <w:sz w:val="20"/>
      <w:szCs w:val="20"/>
    </w:rPr>
  </w:style>
  <w:style w:type="character" w:customStyle="1" w:styleId="CommentTextChar">
    <w:name w:val="Comment Text Char"/>
    <w:basedOn w:val="DefaultParagraphFont"/>
    <w:link w:val="CommentText"/>
    <w:uiPriority w:val="99"/>
    <w:semiHidden/>
    <w:rsid w:val="00820169"/>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820169"/>
    <w:rPr>
      <w:b/>
      <w:bCs/>
    </w:rPr>
  </w:style>
  <w:style w:type="character" w:customStyle="1" w:styleId="CommentSubjectChar">
    <w:name w:val="Comment Subject Char"/>
    <w:basedOn w:val="CommentTextChar"/>
    <w:link w:val="CommentSubject"/>
    <w:uiPriority w:val="99"/>
    <w:semiHidden/>
    <w:rsid w:val="00820169"/>
    <w:rPr>
      <w:rFonts w:ascii="Arial" w:hAnsi="Arial" w:cs="Arial"/>
      <w:b/>
      <w:bCs/>
      <w:sz w:val="20"/>
      <w:szCs w:val="20"/>
      <w:lang w:eastAsia="en-US"/>
    </w:rPr>
  </w:style>
  <w:style w:type="paragraph" w:styleId="Revision">
    <w:name w:val="Revision"/>
    <w:hidden/>
    <w:uiPriority w:val="99"/>
    <w:semiHidden/>
    <w:rsid w:val="004F70C9"/>
    <w:pPr>
      <w:spacing w:after="0" w:line="240" w:lineRule="auto"/>
    </w:pPr>
    <w:rPr>
      <w:rFonts w:ascii="Arial" w:hAnsi="Arial" w:cs="Arial"/>
      <w:lang w:eastAsia="en-US"/>
    </w:rPr>
  </w:style>
  <w:style w:type="paragraph" w:styleId="Header">
    <w:name w:val="header"/>
    <w:basedOn w:val="Normal"/>
    <w:link w:val="HeaderChar"/>
    <w:uiPriority w:val="99"/>
    <w:unhideWhenUsed/>
    <w:rsid w:val="002116F1"/>
    <w:pPr>
      <w:tabs>
        <w:tab w:val="center" w:pos="4536"/>
        <w:tab w:val="right" w:pos="9072"/>
      </w:tabs>
    </w:pPr>
  </w:style>
  <w:style w:type="character" w:customStyle="1" w:styleId="HeaderChar">
    <w:name w:val="Header Char"/>
    <w:basedOn w:val="DefaultParagraphFont"/>
    <w:link w:val="Header"/>
    <w:uiPriority w:val="99"/>
    <w:rsid w:val="002116F1"/>
    <w:rPr>
      <w:rFonts w:ascii="Arial" w:hAnsi="Arial" w:cs="Arial"/>
      <w:lang w:eastAsia="en-US"/>
    </w:rPr>
  </w:style>
  <w:style w:type="paragraph" w:styleId="Footer">
    <w:name w:val="footer"/>
    <w:basedOn w:val="Normal"/>
    <w:link w:val="FooterChar"/>
    <w:uiPriority w:val="99"/>
    <w:unhideWhenUsed/>
    <w:rsid w:val="002116F1"/>
    <w:pPr>
      <w:tabs>
        <w:tab w:val="center" w:pos="4536"/>
        <w:tab w:val="right" w:pos="9072"/>
      </w:tabs>
    </w:pPr>
  </w:style>
  <w:style w:type="character" w:customStyle="1" w:styleId="FooterChar">
    <w:name w:val="Footer Char"/>
    <w:basedOn w:val="DefaultParagraphFont"/>
    <w:link w:val="Footer"/>
    <w:uiPriority w:val="99"/>
    <w:rsid w:val="002116F1"/>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1322">
      <w:bodyDiv w:val="1"/>
      <w:marLeft w:val="0"/>
      <w:marRight w:val="0"/>
      <w:marTop w:val="0"/>
      <w:marBottom w:val="0"/>
      <w:divBdr>
        <w:top w:val="none" w:sz="0" w:space="0" w:color="auto"/>
        <w:left w:val="none" w:sz="0" w:space="0" w:color="auto"/>
        <w:bottom w:val="none" w:sz="0" w:space="0" w:color="auto"/>
        <w:right w:val="none" w:sz="0" w:space="0" w:color="auto"/>
      </w:divBdr>
      <w:divsChild>
        <w:div w:id="1538619270">
          <w:marLeft w:val="0"/>
          <w:marRight w:val="0"/>
          <w:marTop w:val="0"/>
          <w:marBottom w:val="0"/>
          <w:divBdr>
            <w:top w:val="none" w:sz="0" w:space="0" w:color="auto"/>
            <w:left w:val="none" w:sz="0" w:space="0" w:color="auto"/>
            <w:bottom w:val="none" w:sz="0" w:space="0" w:color="auto"/>
            <w:right w:val="none" w:sz="0" w:space="0" w:color="auto"/>
          </w:divBdr>
        </w:div>
      </w:divsChild>
    </w:div>
    <w:div w:id="162362523">
      <w:bodyDiv w:val="1"/>
      <w:marLeft w:val="0"/>
      <w:marRight w:val="0"/>
      <w:marTop w:val="0"/>
      <w:marBottom w:val="0"/>
      <w:divBdr>
        <w:top w:val="none" w:sz="0" w:space="0" w:color="auto"/>
        <w:left w:val="none" w:sz="0" w:space="0" w:color="auto"/>
        <w:bottom w:val="none" w:sz="0" w:space="0" w:color="auto"/>
        <w:right w:val="none" w:sz="0" w:space="0" w:color="auto"/>
      </w:divBdr>
      <w:divsChild>
        <w:div w:id="246036527">
          <w:marLeft w:val="0"/>
          <w:marRight w:val="0"/>
          <w:marTop w:val="0"/>
          <w:marBottom w:val="0"/>
          <w:divBdr>
            <w:top w:val="none" w:sz="0" w:space="0" w:color="auto"/>
            <w:left w:val="none" w:sz="0" w:space="0" w:color="auto"/>
            <w:bottom w:val="none" w:sz="0" w:space="0" w:color="auto"/>
            <w:right w:val="none" w:sz="0" w:space="0" w:color="auto"/>
          </w:divBdr>
        </w:div>
      </w:divsChild>
    </w:div>
    <w:div w:id="225382864">
      <w:bodyDiv w:val="1"/>
      <w:marLeft w:val="0"/>
      <w:marRight w:val="0"/>
      <w:marTop w:val="0"/>
      <w:marBottom w:val="0"/>
      <w:divBdr>
        <w:top w:val="none" w:sz="0" w:space="0" w:color="auto"/>
        <w:left w:val="none" w:sz="0" w:space="0" w:color="auto"/>
        <w:bottom w:val="none" w:sz="0" w:space="0" w:color="auto"/>
        <w:right w:val="none" w:sz="0" w:space="0" w:color="auto"/>
      </w:divBdr>
    </w:div>
    <w:div w:id="649014952">
      <w:bodyDiv w:val="1"/>
      <w:marLeft w:val="0"/>
      <w:marRight w:val="0"/>
      <w:marTop w:val="0"/>
      <w:marBottom w:val="0"/>
      <w:divBdr>
        <w:top w:val="none" w:sz="0" w:space="0" w:color="auto"/>
        <w:left w:val="none" w:sz="0" w:space="0" w:color="auto"/>
        <w:bottom w:val="none" w:sz="0" w:space="0" w:color="auto"/>
        <w:right w:val="none" w:sz="0" w:space="0" w:color="auto"/>
      </w:divBdr>
    </w:div>
    <w:div w:id="779102475">
      <w:bodyDiv w:val="1"/>
      <w:marLeft w:val="0"/>
      <w:marRight w:val="0"/>
      <w:marTop w:val="0"/>
      <w:marBottom w:val="0"/>
      <w:divBdr>
        <w:top w:val="none" w:sz="0" w:space="0" w:color="auto"/>
        <w:left w:val="none" w:sz="0" w:space="0" w:color="auto"/>
        <w:bottom w:val="none" w:sz="0" w:space="0" w:color="auto"/>
        <w:right w:val="none" w:sz="0" w:space="0" w:color="auto"/>
      </w:divBdr>
    </w:div>
    <w:div w:id="808590654">
      <w:bodyDiv w:val="1"/>
      <w:marLeft w:val="0"/>
      <w:marRight w:val="0"/>
      <w:marTop w:val="0"/>
      <w:marBottom w:val="0"/>
      <w:divBdr>
        <w:top w:val="none" w:sz="0" w:space="0" w:color="auto"/>
        <w:left w:val="none" w:sz="0" w:space="0" w:color="auto"/>
        <w:bottom w:val="none" w:sz="0" w:space="0" w:color="auto"/>
        <w:right w:val="none" w:sz="0" w:space="0" w:color="auto"/>
      </w:divBdr>
    </w:div>
    <w:div w:id="882474929">
      <w:bodyDiv w:val="1"/>
      <w:marLeft w:val="0"/>
      <w:marRight w:val="0"/>
      <w:marTop w:val="0"/>
      <w:marBottom w:val="0"/>
      <w:divBdr>
        <w:top w:val="none" w:sz="0" w:space="0" w:color="auto"/>
        <w:left w:val="none" w:sz="0" w:space="0" w:color="auto"/>
        <w:bottom w:val="none" w:sz="0" w:space="0" w:color="auto"/>
        <w:right w:val="none" w:sz="0" w:space="0" w:color="auto"/>
      </w:divBdr>
    </w:div>
    <w:div w:id="913931778">
      <w:bodyDiv w:val="1"/>
      <w:marLeft w:val="0"/>
      <w:marRight w:val="0"/>
      <w:marTop w:val="0"/>
      <w:marBottom w:val="0"/>
      <w:divBdr>
        <w:top w:val="none" w:sz="0" w:space="0" w:color="auto"/>
        <w:left w:val="none" w:sz="0" w:space="0" w:color="auto"/>
        <w:bottom w:val="none" w:sz="0" w:space="0" w:color="auto"/>
        <w:right w:val="none" w:sz="0" w:space="0" w:color="auto"/>
      </w:divBdr>
    </w:div>
    <w:div w:id="982781564">
      <w:bodyDiv w:val="1"/>
      <w:marLeft w:val="0"/>
      <w:marRight w:val="0"/>
      <w:marTop w:val="0"/>
      <w:marBottom w:val="0"/>
      <w:divBdr>
        <w:top w:val="none" w:sz="0" w:space="0" w:color="auto"/>
        <w:left w:val="none" w:sz="0" w:space="0" w:color="auto"/>
        <w:bottom w:val="none" w:sz="0" w:space="0" w:color="auto"/>
        <w:right w:val="none" w:sz="0" w:space="0" w:color="auto"/>
      </w:divBdr>
    </w:div>
    <w:div w:id="1054504614">
      <w:bodyDiv w:val="1"/>
      <w:marLeft w:val="0"/>
      <w:marRight w:val="0"/>
      <w:marTop w:val="0"/>
      <w:marBottom w:val="0"/>
      <w:divBdr>
        <w:top w:val="none" w:sz="0" w:space="0" w:color="auto"/>
        <w:left w:val="none" w:sz="0" w:space="0" w:color="auto"/>
        <w:bottom w:val="none" w:sz="0" w:space="0" w:color="auto"/>
        <w:right w:val="none" w:sz="0" w:space="0" w:color="auto"/>
      </w:divBdr>
    </w:div>
    <w:div w:id="1452552453">
      <w:bodyDiv w:val="1"/>
      <w:marLeft w:val="0"/>
      <w:marRight w:val="0"/>
      <w:marTop w:val="0"/>
      <w:marBottom w:val="0"/>
      <w:divBdr>
        <w:top w:val="none" w:sz="0" w:space="0" w:color="auto"/>
        <w:left w:val="none" w:sz="0" w:space="0" w:color="auto"/>
        <w:bottom w:val="none" w:sz="0" w:space="0" w:color="auto"/>
        <w:right w:val="none" w:sz="0" w:space="0" w:color="auto"/>
      </w:divBdr>
      <w:divsChild>
        <w:div w:id="1084449147">
          <w:marLeft w:val="0"/>
          <w:marRight w:val="0"/>
          <w:marTop w:val="0"/>
          <w:marBottom w:val="0"/>
          <w:divBdr>
            <w:top w:val="none" w:sz="0" w:space="0" w:color="auto"/>
            <w:left w:val="none" w:sz="0" w:space="0" w:color="auto"/>
            <w:bottom w:val="none" w:sz="0" w:space="0" w:color="auto"/>
            <w:right w:val="none" w:sz="0" w:space="0" w:color="auto"/>
          </w:divBdr>
        </w:div>
      </w:divsChild>
    </w:div>
    <w:div w:id="1698967751">
      <w:bodyDiv w:val="1"/>
      <w:marLeft w:val="0"/>
      <w:marRight w:val="0"/>
      <w:marTop w:val="0"/>
      <w:marBottom w:val="0"/>
      <w:divBdr>
        <w:top w:val="none" w:sz="0" w:space="0" w:color="auto"/>
        <w:left w:val="none" w:sz="0" w:space="0" w:color="auto"/>
        <w:bottom w:val="none" w:sz="0" w:space="0" w:color="auto"/>
        <w:right w:val="none" w:sz="0" w:space="0" w:color="auto"/>
      </w:divBdr>
      <w:divsChild>
        <w:div w:id="974485255">
          <w:marLeft w:val="0"/>
          <w:marRight w:val="0"/>
          <w:marTop w:val="0"/>
          <w:marBottom w:val="0"/>
          <w:divBdr>
            <w:top w:val="none" w:sz="0" w:space="0" w:color="auto"/>
            <w:left w:val="none" w:sz="0" w:space="0" w:color="auto"/>
            <w:bottom w:val="none" w:sz="0" w:space="0" w:color="auto"/>
            <w:right w:val="none" w:sz="0" w:space="0" w:color="auto"/>
          </w:divBdr>
        </w:div>
      </w:divsChild>
    </w:div>
    <w:div w:id="1720976025">
      <w:bodyDiv w:val="1"/>
      <w:marLeft w:val="0"/>
      <w:marRight w:val="0"/>
      <w:marTop w:val="0"/>
      <w:marBottom w:val="0"/>
      <w:divBdr>
        <w:top w:val="none" w:sz="0" w:space="0" w:color="auto"/>
        <w:left w:val="none" w:sz="0" w:space="0" w:color="auto"/>
        <w:bottom w:val="none" w:sz="0" w:space="0" w:color="auto"/>
        <w:right w:val="none" w:sz="0" w:space="0" w:color="auto"/>
      </w:divBdr>
    </w:div>
    <w:div w:id="1972784987">
      <w:bodyDiv w:val="1"/>
      <w:marLeft w:val="0"/>
      <w:marRight w:val="0"/>
      <w:marTop w:val="0"/>
      <w:marBottom w:val="0"/>
      <w:divBdr>
        <w:top w:val="none" w:sz="0" w:space="0" w:color="auto"/>
        <w:left w:val="none" w:sz="0" w:space="0" w:color="auto"/>
        <w:bottom w:val="none" w:sz="0" w:space="0" w:color="auto"/>
        <w:right w:val="none" w:sz="0" w:space="0" w:color="auto"/>
      </w:divBdr>
    </w:div>
    <w:div w:id="205927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son.groves@marsh.com" TargetMode="External"/><Relationship Id="rId18" Type="http://schemas.openxmlformats.org/officeDocument/2006/relationships/hyperlink" Target="http://wef.ch/twitter" TargetMode="External"/><Relationship Id="rId26"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wef.ch/facebook" TargetMode="External"/><Relationship Id="rId7" Type="http://schemas.openxmlformats.org/officeDocument/2006/relationships/webSettings" Target="webSettings.xml"/><Relationship Id="rId12" Type="http://schemas.openxmlformats.org/officeDocument/2006/relationships/hyperlink" Target="https://www.weforum.org/agenda/2019/11/why-the-world-needs-systems-leadership-not-selfish-leadership/" TargetMode="External"/><Relationship Id="rId17" Type="http://schemas.openxmlformats.org/officeDocument/2006/relationships/hyperlink" Target="https://www.weforum.org/agenda" TargetMode="External"/><Relationship Id="rId25" Type="http://schemas.openxmlformats.org/officeDocument/2006/relationships/hyperlink" Target="http://www.weforum.org/" TargetMode="External"/><Relationship Id="rId2" Type="http://schemas.openxmlformats.org/officeDocument/2006/relationships/customXml" Target="../customXml/item2.xml"/><Relationship Id="rId16" Type="http://schemas.openxmlformats.org/officeDocument/2006/relationships/hyperlink" Target="https://wef.ch/wef20" TargetMode="External"/><Relationship Id="rId20" Type="http://schemas.openxmlformats.org/officeDocument/2006/relationships/hyperlink" Target="http://wef.ch/new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xwell.hall@weforum.org" TargetMode="External"/><Relationship Id="rId24" Type="http://schemas.openxmlformats.org/officeDocument/2006/relationships/hyperlink" Target="http://wef.ch/impact" TargetMode="External"/><Relationship Id="rId5" Type="http://schemas.openxmlformats.org/officeDocument/2006/relationships/styles" Target="styles.xml"/><Relationship Id="rId15" Type="http://schemas.openxmlformats.org/officeDocument/2006/relationships/hyperlink" Target="https://wef.ch/risks20" TargetMode="External"/><Relationship Id="rId23" Type="http://schemas.openxmlformats.org/officeDocument/2006/relationships/hyperlink" Target="http://wef.ch/linkedin"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ef.ch/livetwe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vel.osipyants@zurich.com" TargetMode="External"/><Relationship Id="rId22" Type="http://schemas.openxmlformats.org/officeDocument/2006/relationships/hyperlink" Target="http://wef.ch/instagra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B8FEF0DE6BE4DB95B639AB0B48877" ma:contentTypeVersion="5" ma:contentTypeDescription="Create a new document." ma:contentTypeScope="" ma:versionID="10d6d2079d311737ab95230c91981686">
  <xsd:schema xmlns:xsd="http://www.w3.org/2001/XMLSchema" xmlns:xs="http://www.w3.org/2001/XMLSchema" xmlns:p="http://schemas.microsoft.com/office/2006/metadata/properties" xmlns:ns2="575e2ebc-6cea-4733-a734-041a51cae299" targetNamespace="http://schemas.microsoft.com/office/2006/metadata/properties" ma:root="true" ma:fieldsID="8534deff5bab4cae1fb8f69b50384297" ns2:_="">
    <xsd:import namespace="575e2ebc-6cea-4733-a734-041a51cae2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e2ebc-6cea-4733-a734-041a51ca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0234B9-EA1F-4616-A6BA-AA63BBB459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DC55C9-5365-4886-9A3D-E489D43F2C10}">
  <ds:schemaRefs>
    <ds:schemaRef ds:uri="http://schemas.microsoft.com/sharepoint/v3/contenttype/forms"/>
  </ds:schemaRefs>
</ds:datastoreItem>
</file>

<file path=customXml/itemProps3.xml><?xml version="1.0" encoding="utf-8"?>
<ds:datastoreItem xmlns:ds="http://schemas.openxmlformats.org/officeDocument/2006/customXml" ds:itemID="{34523C0E-2298-4D7D-AF59-A824F660A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e2ebc-6cea-4733-a734-041a51cae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World Economic Forum</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Dai</dc:creator>
  <cp:keywords/>
  <dc:description/>
  <cp:lastModifiedBy>Aylin Elci</cp:lastModifiedBy>
  <cp:revision>3</cp:revision>
  <cp:lastPrinted>2020-01-03T10:37:00Z</cp:lastPrinted>
  <dcterms:created xsi:type="dcterms:W3CDTF">2020-01-14T12:47:00Z</dcterms:created>
  <dcterms:modified xsi:type="dcterms:W3CDTF">2020-01-14T23:08:00Z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iteId">
    <vt:lpwstr>473672ba-cd07-4371-a2ae-788b4c61840e</vt:lpwstr>
  </property>
  <property fmtid="{D5CDD505-2E9C-101B-9397-08002B2CF9AE}" pid="4" name="MSIP_Label_9108d454-5c13-4905-93be-12ec8059c842_Ref">
    <vt:lpwstr>https://api.informationprotection.azure.com/api/473672ba-cd07-4371-a2ae-788b4c61840e</vt:lpwstr>
  </property>
  <property fmtid="{D5CDD505-2E9C-101B-9397-08002B2CF9AE}" pid="5" name="MSIP_Label_9108d454-5c13-4905-93be-12ec8059c842_Owner">
    <vt:lpwstr>INGRID.VERTONGEN@zurich.com</vt:lpwstr>
  </property>
  <property fmtid="{D5CDD505-2E9C-101B-9397-08002B2CF9AE}" pid="6" name="MSIP_Label_9108d454-5c13-4905-93be-12ec8059c842_SetDate">
    <vt:lpwstr>2020-01-14T10:30:06.0842959+01:00</vt:lpwstr>
  </property>
  <property fmtid="{D5CDD505-2E9C-101B-9397-08002B2CF9AE}" pid="7" name="MSIP_Label_9108d454-5c13-4905-93be-12ec8059c842_Name">
    <vt:lpwstr>Internal Use Only</vt:lpwstr>
  </property>
  <property fmtid="{D5CDD505-2E9C-101B-9397-08002B2CF9AE}" pid="8" name="MSIP_Label_9108d454-5c13-4905-93be-12ec8059c842_Application">
    <vt:lpwstr>Microsoft Azure Information Protection</vt:lpwstr>
  </property>
  <property fmtid="{D5CDD505-2E9C-101B-9397-08002B2CF9AE}" pid="9" name="MSIP_Label_9108d454-5c13-4905-93be-12ec8059c842_Extended_MSFT_Method">
    <vt:lpwstr>Automatic</vt:lpwstr>
  </property>
  <property fmtid="{D5CDD505-2E9C-101B-9397-08002B2CF9AE}" pid="10" name="Sensitivity">
    <vt:lpwstr>Internal Use Only</vt:lpwstr>
  </property>
  <property fmtid="{D5CDD505-2E9C-101B-9397-08002B2CF9AE}" pid="11" name="ContentTypeId">
    <vt:lpwstr>0x0101001B4B8FEF0DE6BE4DB95B639AB0B48877</vt:lpwstr>
  </property>
</Properties>
</file>